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/>
          <w:bCs/>
          <w:sz w:val="72"/>
          <w:szCs w:val="72"/>
        </w:rPr>
      </w:pPr>
    </w:p>
    <w:p>
      <w:pPr>
        <w:widowControl/>
        <w:jc w:val="left"/>
        <w:rPr>
          <w:rFonts w:ascii="黑体" w:hAnsi="黑体" w:eastAsia="黑体"/>
          <w:b/>
          <w:bCs/>
          <w:sz w:val="72"/>
          <w:szCs w:val="72"/>
        </w:rPr>
      </w:pPr>
    </w:p>
    <w:p>
      <w:pPr>
        <w:widowControl/>
        <w:jc w:val="left"/>
        <w:rPr>
          <w:rFonts w:ascii="黑体" w:hAnsi="黑体" w:eastAsia="黑体"/>
          <w:b/>
          <w:bCs/>
          <w:sz w:val="72"/>
          <w:szCs w:val="72"/>
        </w:rPr>
      </w:pPr>
    </w:p>
    <w:p>
      <w:pPr>
        <w:widowControl/>
        <w:spacing w:line="480" w:lineRule="auto"/>
        <w:jc w:val="center"/>
        <w:rPr>
          <w:rFonts w:ascii="黑体" w:hAnsi="黑体" w:eastAsia="黑体"/>
          <w:b/>
          <w:bCs/>
          <w:sz w:val="72"/>
          <w:szCs w:val="72"/>
        </w:rPr>
      </w:pPr>
      <w:bookmarkStart w:id="0" w:name="_Hlk46506621"/>
      <w:r>
        <w:rPr>
          <w:rFonts w:hint="eastAsia" w:ascii="黑体" w:hAnsi="黑体" w:eastAsia="黑体"/>
          <w:b/>
          <w:bCs/>
          <w:sz w:val="72"/>
          <w:szCs w:val="72"/>
          <w:lang w:val="en-US" w:eastAsia="zh-CN"/>
        </w:rPr>
        <w:t>上海第二工业</w:t>
      </w:r>
      <w:r>
        <w:rPr>
          <w:rFonts w:hint="eastAsia" w:ascii="黑体" w:hAnsi="黑体" w:eastAsia="黑体"/>
          <w:b/>
          <w:bCs/>
          <w:sz w:val="72"/>
          <w:szCs w:val="72"/>
        </w:rPr>
        <w:t>大学</w:t>
      </w:r>
    </w:p>
    <w:p>
      <w:pPr>
        <w:widowControl/>
        <w:spacing w:line="480" w:lineRule="auto"/>
        <w:jc w:val="center"/>
        <w:rPr>
          <w:rFonts w:ascii="黑体" w:hAnsi="黑体" w:eastAsia="黑体"/>
          <w:b/>
          <w:bCs/>
          <w:sz w:val="72"/>
          <w:szCs w:val="72"/>
        </w:rPr>
      </w:pPr>
      <w:r>
        <w:rPr>
          <w:rFonts w:hint="eastAsia" w:ascii="黑体" w:hAnsi="黑体" w:eastAsia="黑体"/>
          <w:b/>
          <w:bCs/>
          <w:sz w:val="72"/>
          <w:szCs w:val="72"/>
        </w:rPr>
        <w:t>研究生管理系统用户手册</w:t>
      </w:r>
    </w:p>
    <w:p>
      <w:pPr>
        <w:widowControl/>
        <w:spacing w:line="480" w:lineRule="auto"/>
        <w:jc w:val="center"/>
        <w:rPr>
          <w:rFonts w:hint="eastAsia" w:ascii="黑体" w:hAnsi="黑体" w:eastAsia="黑体"/>
          <w:b/>
          <w:bCs/>
          <w:sz w:val="52"/>
          <w:szCs w:val="52"/>
          <w:lang w:eastAsia="zh-CN"/>
        </w:rPr>
      </w:pPr>
      <w:r>
        <w:rPr>
          <w:rFonts w:hint="eastAsia" w:ascii="黑体" w:hAnsi="黑体" w:eastAsia="黑体"/>
          <w:b/>
          <w:bCs/>
          <w:sz w:val="52"/>
          <w:szCs w:val="52"/>
          <w:lang w:val="en-US" w:eastAsia="zh-CN"/>
        </w:rPr>
        <w:t>学生</w:t>
      </w:r>
      <w:r>
        <w:rPr>
          <w:rFonts w:hint="eastAsia" w:ascii="黑体" w:hAnsi="黑体" w:eastAsia="黑体"/>
          <w:b/>
          <w:bCs/>
          <w:sz w:val="52"/>
          <w:szCs w:val="52"/>
        </w:rPr>
        <w:t>版</w:t>
      </w:r>
      <w:r>
        <w:rPr>
          <w:rFonts w:ascii="黑体" w:hAnsi="黑体" w:eastAsia="黑体"/>
          <w:b/>
          <w:bCs/>
          <w:sz w:val="52"/>
          <w:szCs w:val="52"/>
        </w:rPr>
        <w:t>V1.</w:t>
      </w:r>
      <w:r>
        <w:rPr>
          <w:rFonts w:hint="eastAsia" w:ascii="黑体" w:hAnsi="黑体" w:eastAsia="黑体"/>
          <w:b/>
          <w:bCs/>
          <w:sz w:val="52"/>
          <w:szCs w:val="52"/>
          <w:lang w:val="en-US" w:eastAsia="zh-CN"/>
        </w:rPr>
        <w:t>0</w:t>
      </w:r>
    </w:p>
    <w:bookmarkEnd w:id="0"/>
    <w:p>
      <w:pPr>
        <w:widowControl/>
        <w:jc w:val="left"/>
        <w:rPr>
          <w:rFonts w:ascii="黑体" w:hAnsi="黑体" w:eastAsia="黑体"/>
          <w:b/>
          <w:bCs/>
          <w:sz w:val="72"/>
          <w:szCs w:val="72"/>
        </w:rPr>
      </w:pPr>
    </w:p>
    <w:p>
      <w:pPr>
        <w:widowControl/>
        <w:jc w:val="left"/>
        <w:rPr>
          <w:rFonts w:ascii="黑体" w:hAnsi="黑体" w:eastAsia="黑体"/>
          <w:b/>
          <w:bCs/>
          <w:sz w:val="72"/>
          <w:szCs w:val="72"/>
        </w:rPr>
      </w:pPr>
    </w:p>
    <w:p>
      <w:pPr>
        <w:widowControl/>
        <w:jc w:val="center"/>
        <w:rPr>
          <w:rFonts w:hint="eastAsia" w:ascii="黑体" w:hAnsi="黑体" w:eastAsia="黑体"/>
          <w:b/>
          <w:bCs/>
          <w:sz w:val="72"/>
          <w:szCs w:val="72"/>
          <w:lang w:eastAsia="zh-CN"/>
        </w:rPr>
      </w:pPr>
      <w:r>
        <w:rPr>
          <w:rFonts w:hint="eastAsia" w:ascii="黑体" w:hAnsi="黑体" w:eastAsia="黑体"/>
          <w:b/>
          <w:bCs/>
          <w:sz w:val="72"/>
          <w:szCs w:val="72"/>
          <w:lang w:eastAsia="zh-CN"/>
        </w:rPr>
        <w:drawing>
          <wp:inline distT="0" distB="0" distL="114300" distR="114300">
            <wp:extent cx="1720850" cy="1720850"/>
            <wp:effectExtent l="0" t="0" r="1270" b="1270"/>
            <wp:docPr id="28" name="图片 28" descr="上海第二工业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上海第二工业大学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黑体" w:hAnsi="黑体" w:eastAsia="黑体"/>
          <w:b/>
          <w:bCs/>
          <w:sz w:val="72"/>
          <w:szCs w:val="72"/>
        </w:rPr>
      </w:pPr>
    </w:p>
    <w:p>
      <w:pPr>
        <w:widowControl/>
        <w:jc w:val="left"/>
        <w:rPr>
          <w:rFonts w:ascii="黑体" w:hAnsi="黑体" w:eastAsia="黑体"/>
          <w:b/>
          <w:bCs/>
          <w:sz w:val="72"/>
          <w:szCs w:val="72"/>
        </w:rPr>
      </w:pPr>
    </w:p>
    <w:p>
      <w:pPr>
        <w:jc w:val="center"/>
        <w:rPr>
          <w:rFonts w:eastAsia="黑体" w:cs="Times New Roman"/>
          <w:sz w:val="36"/>
          <w:szCs w:val="36"/>
        </w:rPr>
      </w:pPr>
      <w:r>
        <w:rPr>
          <w:rFonts w:eastAsia="黑体" w:cs="Times New Roman"/>
          <w:sz w:val="36"/>
          <w:szCs w:val="36"/>
        </w:rPr>
        <w:t>山东五思信息科技有限公司</w:t>
      </w:r>
    </w:p>
    <w:p>
      <w:pPr>
        <w:jc w:val="center"/>
        <w:rPr>
          <w:rFonts w:eastAsia="黑体" w:cs="Times New Roman"/>
          <w:sz w:val="36"/>
          <w:szCs w:val="36"/>
        </w:rPr>
        <w:sectPr>
          <w:headerReference r:id="rId6" w:type="first"/>
          <w:headerReference r:id="rId5" w:type="default"/>
          <w:footerReference r:id="rId7" w:type="default"/>
          <w:pgSz w:w="11906" w:h="16838"/>
          <w:pgMar w:top="1418" w:right="1418" w:bottom="1418" w:left="1418" w:header="851" w:footer="680" w:gutter="0"/>
          <w:cols w:space="425" w:num="1"/>
          <w:titlePg/>
          <w:docGrid w:type="linesAndChars" w:linePitch="312" w:charSpace="0"/>
        </w:sectPr>
      </w:pPr>
      <w:r>
        <w:rPr>
          <w:rFonts w:eastAsia="黑体" w:cs="Times New Roman"/>
          <w:sz w:val="36"/>
          <w:szCs w:val="36"/>
        </w:rPr>
        <w:t>2022年</w:t>
      </w:r>
      <w:r>
        <w:rPr>
          <w:rFonts w:hint="eastAsia" w:eastAsia="黑体" w:cs="Times New Roman"/>
          <w:sz w:val="36"/>
          <w:szCs w:val="36"/>
          <w:lang w:val="en-US" w:eastAsia="zh-CN"/>
        </w:rPr>
        <w:t>8</w:t>
      </w:r>
      <w:r>
        <w:rPr>
          <w:rFonts w:eastAsia="黑体" w:cs="Times New Roman"/>
          <w:sz w:val="36"/>
          <w:szCs w:val="36"/>
        </w:rPr>
        <w:t>月</w:t>
      </w:r>
      <w:r>
        <w:rPr>
          <w:rFonts w:hint="eastAsia" w:eastAsia="黑体" w:cs="Times New Roman"/>
          <w:sz w:val="36"/>
          <w:szCs w:val="36"/>
          <w:lang w:val="en-US" w:eastAsia="zh-CN"/>
        </w:rPr>
        <w:t>15</w:t>
      </w:r>
      <w:r>
        <w:rPr>
          <w:rFonts w:hint="eastAsia" w:eastAsia="黑体" w:cs="Times New Roman"/>
          <w:sz w:val="36"/>
          <w:szCs w:val="36"/>
        </w:rPr>
        <w:t>日</w:t>
      </w:r>
    </w:p>
    <w:p>
      <w:pPr>
        <w:widowControl/>
        <w:spacing w:line="480" w:lineRule="auto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目</w:t>
      </w:r>
      <w:r>
        <w:rPr>
          <w:rFonts w:ascii="黑体" w:hAnsi="黑体" w:eastAsia="黑体"/>
          <w:b/>
          <w:bCs/>
          <w:sz w:val="32"/>
          <w:szCs w:val="32"/>
        </w:rPr>
        <w:t xml:space="preserve">  </w:t>
      </w:r>
      <w:r>
        <w:rPr>
          <w:rFonts w:hint="eastAsia" w:ascii="黑体" w:hAnsi="黑体" w:eastAsia="黑体"/>
          <w:b/>
          <w:bCs/>
          <w:sz w:val="32"/>
          <w:szCs w:val="32"/>
        </w:rPr>
        <w:t>录</w:t>
      </w:r>
    </w:p>
    <w:p>
      <w:pPr>
        <w:pStyle w:val="19"/>
        <w:tabs>
          <w:tab w:val="right" w:leader="dot" w:pos="9070"/>
        </w:tabs>
      </w:pPr>
      <w:r>
        <w:rPr>
          <w:rFonts w:cs="Times New Roman"/>
          <w:b w:val="0"/>
          <w:bCs w:val="0"/>
          <w:szCs w:val="24"/>
        </w:rPr>
        <w:fldChar w:fldCharType="begin"/>
      </w:r>
      <w:r>
        <w:rPr>
          <w:rFonts w:cs="Times New Roman"/>
          <w:b w:val="0"/>
          <w:bCs w:val="0"/>
          <w:szCs w:val="24"/>
        </w:rPr>
        <w:instrText xml:space="preserve"> TOC \o "1-4" \h \z \u </w:instrText>
      </w:r>
      <w:r>
        <w:rPr>
          <w:rFonts w:cs="Times New Roman"/>
          <w:b w:val="0"/>
          <w:bCs w:val="0"/>
          <w:szCs w:val="24"/>
        </w:rPr>
        <w:fldChar w:fldCharType="separate"/>
      </w:r>
      <w:r>
        <w:rPr>
          <w:rFonts w:cs="Times New Roman"/>
          <w:bCs w:val="0"/>
          <w:szCs w:val="24"/>
        </w:rPr>
        <w:fldChar w:fldCharType="begin"/>
      </w:r>
      <w:r>
        <w:rPr>
          <w:rFonts w:cs="Times New Roman"/>
          <w:bCs w:val="0"/>
          <w:szCs w:val="24"/>
        </w:rPr>
        <w:instrText xml:space="preserve"> HYPERLINK \l _Toc24457 </w:instrText>
      </w:r>
      <w:r>
        <w:rPr>
          <w:rFonts w:cs="Times New Roman"/>
          <w:bCs w:val="0"/>
          <w:szCs w:val="24"/>
        </w:rPr>
        <w:fldChar w:fldCharType="separate"/>
      </w:r>
      <w:r>
        <w:t xml:space="preserve">1 </w:t>
      </w:r>
      <w:r>
        <w:rPr>
          <w:rFonts w:hint="eastAsia"/>
          <w:lang w:val="en-US" w:eastAsia="zh-CN"/>
        </w:rPr>
        <w:t>培养管理</w:t>
      </w:r>
      <w:r>
        <w:tab/>
      </w:r>
      <w:r>
        <w:fldChar w:fldCharType="begin"/>
      </w:r>
      <w:r>
        <w:instrText xml:space="preserve"> PAGEREF _Toc24457 \h </w:instrText>
      </w:r>
      <w:r>
        <w:fldChar w:fldCharType="separate"/>
      </w:r>
      <w:r>
        <w:t>1</w:t>
      </w:r>
      <w:r>
        <w:fldChar w:fldCharType="end"/>
      </w:r>
      <w:r>
        <w:rPr>
          <w:rFonts w:cs="Times New Roman"/>
          <w:bCs w:val="0"/>
          <w:szCs w:val="24"/>
        </w:rPr>
        <w:fldChar w:fldCharType="end"/>
      </w:r>
    </w:p>
    <w:p>
      <w:pPr>
        <w:pStyle w:val="22"/>
        <w:tabs>
          <w:tab w:val="right" w:leader="dot" w:pos="9070"/>
        </w:tabs>
      </w:pPr>
      <w:r>
        <w:rPr>
          <w:rFonts w:cs="Times New Roman"/>
          <w:bCs/>
          <w:szCs w:val="24"/>
        </w:rPr>
        <w:fldChar w:fldCharType="begin"/>
      </w:r>
      <w:r>
        <w:rPr>
          <w:rFonts w:cs="Times New Roman"/>
          <w:bCs/>
          <w:szCs w:val="24"/>
        </w:rPr>
        <w:instrText xml:space="preserve"> HYPERLINK \l _Toc6426 </w:instrText>
      </w:r>
      <w:r>
        <w:rPr>
          <w:rFonts w:cs="Times New Roman"/>
          <w:bCs/>
          <w:szCs w:val="24"/>
        </w:rPr>
        <w:fldChar w:fldCharType="separate"/>
      </w:r>
      <w:r>
        <w:rPr>
          <w:rFonts w:hint="eastAsia"/>
          <w:lang w:val="en-US" w:eastAsia="zh-CN"/>
        </w:rPr>
        <w:t>1.1 课程计划管理</w:t>
      </w:r>
      <w:r>
        <w:tab/>
      </w:r>
      <w:r>
        <w:fldChar w:fldCharType="begin"/>
      </w:r>
      <w:r>
        <w:instrText xml:space="preserve"> PAGEREF _Toc6426 \h </w:instrText>
      </w:r>
      <w:r>
        <w:fldChar w:fldCharType="separate"/>
      </w:r>
      <w:r>
        <w:t>1</w:t>
      </w:r>
      <w:r>
        <w:fldChar w:fldCharType="end"/>
      </w:r>
      <w:r>
        <w:rPr>
          <w:rFonts w:cs="Times New Roman"/>
          <w:bCs/>
          <w:szCs w:val="24"/>
        </w:rPr>
        <w:fldChar w:fldCharType="end"/>
      </w:r>
    </w:p>
    <w:p>
      <w:pPr>
        <w:pStyle w:val="14"/>
        <w:tabs>
          <w:tab w:val="right" w:leader="dot" w:pos="9070"/>
        </w:tabs>
      </w:pPr>
      <w:r>
        <w:rPr>
          <w:rFonts w:cs="Times New Roman"/>
          <w:bCs/>
          <w:szCs w:val="24"/>
        </w:rPr>
        <w:fldChar w:fldCharType="begin"/>
      </w:r>
      <w:r>
        <w:rPr>
          <w:rFonts w:cs="Times New Roman"/>
          <w:bCs/>
          <w:szCs w:val="24"/>
        </w:rPr>
        <w:instrText xml:space="preserve"> HYPERLINK \l _Toc23118 </w:instrText>
      </w:r>
      <w:r>
        <w:rPr>
          <w:rFonts w:cs="Times New Roman"/>
          <w:bCs/>
          <w:szCs w:val="24"/>
        </w:rPr>
        <w:fldChar w:fldCharType="separate"/>
      </w:r>
      <w:r>
        <w:rPr>
          <w:rFonts w:hint="eastAsia"/>
          <w:lang w:val="en-US" w:eastAsia="zh-CN"/>
        </w:rPr>
        <w:t>1.1.1 完善课程计划（学生-在校）</w:t>
      </w:r>
      <w:r>
        <w:tab/>
      </w:r>
      <w:r>
        <w:fldChar w:fldCharType="begin"/>
      </w:r>
      <w:r>
        <w:instrText xml:space="preserve"> PAGEREF _Toc23118 \h </w:instrText>
      </w:r>
      <w:r>
        <w:fldChar w:fldCharType="separate"/>
      </w:r>
      <w:r>
        <w:t>1</w:t>
      </w:r>
      <w:r>
        <w:fldChar w:fldCharType="end"/>
      </w:r>
      <w:r>
        <w:rPr>
          <w:rFonts w:cs="Times New Roman"/>
          <w:bCs/>
          <w:szCs w:val="24"/>
        </w:rPr>
        <w:fldChar w:fldCharType="end"/>
      </w:r>
    </w:p>
    <w:p>
      <w:pPr>
        <w:pStyle w:val="22"/>
        <w:tabs>
          <w:tab w:val="right" w:leader="dot" w:pos="9070"/>
        </w:tabs>
      </w:pPr>
      <w:r>
        <w:rPr>
          <w:rFonts w:cs="Times New Roman"/>
          <w:bCs/>
          <w:szCs w:val="24"/>
        </w:rPr>
        <w:fldChar w:fldCharType="begin"/>
      </w:r>
      <w:r>
        <w:rPr>
          <w:rFonts w:cs="Times New Roman"/>
          <w:bCs/>
          <w:szCs w:val="24"/>
        </w:rPr>
        <w:instrText xml:space="preserve"> HYPERLINK \l _Toc16495 </w:instrText>
      </w:r>
      <w:r>
        <w:rPr>
          <w:rFonts w:cs="Times New Roman"/>
          <w:bCs/>
          <w:szCs w:val="24"/>
        </w:rPr>
        <w:fldChar w:fldCharType="separate"/>
      </w:r>
      <w:r>
        <w:rPr>
          <w:rFonts w:hint="eastAsia"/>
          <w:lang w:val="en-US" w:eastAsia="zh-CN"/>
        </w:rPr>
        <w:t>1.2 选课管理</w:t>
      </w:r>
      <w:r>
        <w:tab/>
      </w:r>
      <w:r>
        <w:fldChar w:fldCharType="begin"/>
      </w:r>
      <w:r>
        <w:instrText xml:space="preserve"> PAGEREF _Toc16495 \h </w:instrText>
      </w:r>
      <w:r>
        <w:fldChar w:fldCharType="separate"/>
      </w:r>
      <w:r>
        <w:t>2</w:t>
      </w:r>
      <w:r>
        <w:fldChar w:fldCharType="end"/>
      </w:r>
      <w:r>
        <w:rPr>
          <w:rFonts w:cs="Times New Roman"/>
          <w:bCs/>
          <w:szCs w:val="24"/>
        </w:rPr>
        <w:fldChar w:fldCharType="end"/>
      </w:r>
    </w:p>
    <w:p>
      <w:pPr>
        <w:pStyle w:val="14"/>
        <w:tabs>
          <w:tab w:val="right" w:leader="dot" w:pos="9070"/>
        </w:tabs>
      </w:pPr>
      <w:r>
        <w:rPr>
          <w:rFonts w:cs="Times New Roman"/>
          <w:bCs/>
          <w:szCs w:val="24"/>
        </w:rPr>
        <w:fldChar w:fldCharType="begin"/>
      </w:r>
      <w:r>
        <w:rPr>
          <w:rFonts w:cs="Times New Roman"/>
          <w:bCs/>
          <w:szCs w:val="24"/>
        </w:rPr>
        <w:instrText xml:space="preserve"> HYPERLINK \l _Toc30338 </w:instrText>
      </w:r>
      <w:r>
        <w:rPr>
          <w:rFonts w:cs="Times New Roman"/>
          <w:bCs/>
          <w:szCs w:val="24"/>
        </w:rPr>
        <w:fldChar w:fldCharType="separate"/>
      </w:r>
      <w:r>
        <w:rPr>
          <w:rFonts w:hint="eastAsia"/>
          <w:lang w:val="en-US" w:eastAsia="zh-CN"/>
        </w:rPr>
        <w:t xml:space="preserve">1.2.1 </w:t>
      </w:r>
      <w:r>
        <w:rPr>
          <w:rFonts w:hint="default"/>
          <w:lang w:val="en-US" w:eastAsia="zh-CN"/>
        </w:rPr>
        <w:t>在线选课</w:t>
      </w:r>
      <w:r>
        <w:rPr>
          <w:rFonts w:hint="eastAsia"/>
          <w:lang w:val="en-US" w:eastAsia="zh-CN"/>
        </w:rPr>
        <w:t>（学生-在校）</w:t>
      </w:r>
      <w:r>
        <w:tab/>
      </w:r>
      <w:r>
        <w:fldChar w:fldCharType="begin"/>
      </w:r>
      <w:r>
        <w:instrText xml:space="preserve"> PAGEREF _Toc30338 \h </w:instrText>
      </w:r>
      <w:r>
        <w:fldChar w:fldCharType="separate"/>
      </w:r>
      <w:r>
        <w:t>2</w:t>
      </w:r>
      <w:r>
        <w:fldChar w:fldCharType="end"/>
      </w:r>
      <w:r>
        <w:rPr>
          <w:rFonts w:cs="Times New Roman"/>
          <w:bCs/>
          <w:szCs w:val="24"/>
        </w:rPr>
        <w:fldChar w:fldCharType="end"/>
      </w:r>
    </w:p>
    <w:p>
      <w:pPr>
        <w:pStyle w:val="14"/>
        <w:tabs>
          <w:tab w:val="right" w:leader="dot" w:pos="9070"/>
        </w:tabs>
      </w:pPr>
      <w:r>
        <w:rPr>
          <w:rFonts w:cs="Times New Roman"/>
          <w:bCs/>
          <w:szCs w:val="24"/>
        </w:rPr>
        <w:fldChar w:fldCharType="begin"/>
      </w:r>
      <w:r>
        <w:rPr>
          <w:rFonts w:cs="Times New Roman"/>
          <w:bCs/>
          <w:szCs w:val="24"/>
        </w:rPr>
        <w:instrText xml:space="preserve"> HYPERLINK \l _Toc10708 </w:instrText>
      </w:r>
      <w:r>
        <w:rPr>
          <w:rFonts w:cs="Times New Roman"/>
          <w:bCs/>
          <w:szCs w:val="24"/>
        </w:rPr>
        <w:fldChar w:fldCharType="separate"/>
      </w:r>
      <w:r>
        <w:rPr>
          <w:rFonts w:hint="eastAsia"/>
          <w:lang w:val="en-US" w:eastAsia="zh-CN"/>
        </w:rPr>
        <w:t xml:space="preserve">1.2.2 </w:t>
      </w:r>
      <w:r>
        <w:rPr>
          <w:rFonts w:hint="default"/>
          <w:lang w:val="en-US" w:eastAsia="zh-CN"/>
        </w:rPr>
        <w:t>查询已选课程</w:t>
      </w:r>
      <w:r>
        <w:rPr>
          <w:rFonts w:hint="eastAsia"/>
          <w:lang w:val="en-US" w:eastAsia="zh-CN"/>
        </w:rPr>
        <w:t>（学生-在校）</w:t>
      </w:r>
      <w:r>
        <w:tab/>
      </w:r>
      <w:r>
        <w:fldChar w:fldCharType="begin"/>
      </w:r>
      <w:r>
        <w:instrText xml:space="preserve"> PAGEREF _Toc10708 \h </w:instrText>
      </w:r>
      <w:r>
        <w:fldChar w:fldCharType="separate"/>
      </w:r>
      <w:r>
        <w:t>4</w:t>
      </w:r>
      <w:r>
        <w:fldChar w:fldCharType="end"/>
      </w:r>
      <w:r>
        <w:rPr>
          <w:rFonts w:cs="Times New Roman"/>
          <w:bCs/>
          <w:szCs w:val="24"/>
        </w:rPr>
        <w:fldChar w:fldCharType="end"/>
      </w:r>
    </w:p>
    <w:p>
      <w:pPr>
        <w:pStyle w:val="14"/>
        <w:tabs>
          <w:tab w:val="right" w:leader="dot" w:pos="9070"/>
        </w:tabs>
      </w:pPr>
      <w:r>
        <w:rPr>
          <w:rFonts w:cs="Times New Roman"/>
          <w:bCs/>
          <w:szCs w:val="24"/>
        </w:rPr>
        <w:fldChar w:fldCharType="begin"/>
      </w:r>
      <w:r>
        <w:rPr>
          <w:rFonts w:cs="Times New Roman"/>
          <w:bCs/>
          <w:szCs w:val="24"/>
        </w:rPr>
        <w:instrText xml:space="preserve"> HYPERLINK \l _Toc8812 </w:instrText>
      </w:r>
      <w:r>
        <w:rPr>
          <w:rFonts w:cs="Times New Roman"/>
          <w:bCs/>
          <w:szCs w:val="24"/>
        </w:rPr>
        <w:fldChar w:fldCharType="separate"/>
      </w:r>
      <w:r>
        <w:rPr>
          <w:rFonts w:hint="eastAsia"/>
          <w:lang w:val="en-US" w:eastAsia="zh-CN"/>
        </w:rPr>
        <w:t xml:space="preserve">1.2.3 </w:t>
      </w:r>
      <w:r>
        <w:rPr>
          <w:rFonts w:hint="default"/>
          <w:lang w:val="en-US" w:eastAsia="zh-CN"/>
        </w:rPr>
        <w:t>查询选课历史</w:t>
      </w:r>
      <w:r>
        <w:rPr>
          <w:rFonts w:hint="eastAsia"/>
          <w:lang w:val="en-US" w:eastAsia="zh-CN"/>
        </w:rPr>
        <w:t>（学生-在校）</w:t>
      </w:r>
      <w:r>
        <w:tab/>
      </w:r>
      <w:r>
        <w:fldChar w:fldCharType="begin"/>
      </w:r>
      <w:r>
        <w:instrText xml:space="preserve"> PAGEREF _Toc8812 \h </w:instrText>
      </w:r>
      <w:r>
        <w:fldChar w:fldCharType="separate"/>
      </w:r>
      <w:r>
        <w:t>5</w:t>
      </w:r>
      <w:r>
        <w:fldChar w:fldCharType="end"/>
      </w:r>
      <w:r>
        <w:rPr>
          <w:rFonts w:cs="Times New Roman"/>
          <w:bCs/>
          <w:szCs w:val="24"/>
        </w:rPr>
        <w:fldChar w:fldCharType="end"/>
      </w:r>
    </w:p>
    <w:p>
      <w:pPr>
        <w:pStyle w:val="22"/>
        <w:tabs>
          <w:tab w:val="right" w:leader="dot" w:pos="9070"/>
        </w:tabs>
      </w:pPr>
      <w:r>
        <w:rPr>
          <w:rFonts w:cs="Times New Roman"/>
          <w:bCs/>
          <w:szCs w:val="24"/>
        </w:rPr>
        <w:fldChar w:fldCharType="begin"/>
      </w:r>
      <w:r>
        <w:rPr>
          <w:rFonts w:cs="Times New Roman"/>
          <w:bCs/>
          <w:szCs w:val="24"/>
        </w:rPr>
        <w:instrText xml:space="preserve"> HYPERLINK \l _Toc1895 </w:instrText>
      </w:r>
      <w:r>
        <w:rPr>
          <w:rFonts w:cs="Times New Roman"/>
          <w:bCs/>
          <w:szCs w:val="24"/>
        </w:rPr>
        <w:fldChar w:fldCharType="separate"/>
      </w:r>
      <w:r>
        <w:rPr>
          <w:rFonts w:hint="default"/>
          <w:lang w:val="en-US" w:eastAsia="zh-CN"/>
        </w:rPr>
        <w:t xml:space="preserve">1.3 </w:t>
      </w:r>
      <w:r>
        <w:rPr>
          <w:rFonts w:hint="eastAsia"/>
          <w:lang w:val="en-US" w:eastAsia="zh-CN"/>
        </w:rPr>
        <w:t>成绩管理</w:t>
      </w:r>
      <w:r>
        <w:tab/>
      </w:r>
      <w:r>
        <w:fldChar w:fldCharType="begin"/>
      </w:r>
      <w:r>
        <w:instrText xml:space="preserve"> PAGEREF _Toc1895 \h </w:instrText>
      </w:r>
      <w:r>
        <w:fldChar w:fldCharType="separate"/>
      </w:r>
      <w:r>
        <w:t>6</w:t>
      </w:r>
      <w:r>
        <w:fldChar w:fldCharType="end"/>
      </w:r>
      <w:r>
        <w:rPr>
          <w:rFonts w:cs="Times New Roman"/>
          <w:bCs/>
          <w:szCs w:val="24"/>
        </w:rPr>
        <w:fldChar w:fldCharType="end"/>
      </w:r>
    </w:p>
    <w:p>
      <w:pPr>
        <w:pStyle w:val="14"/>
        <w:tabs>
          <w:tab w:val="right" w:leader="dot" w:pos="9070"/>
        </w:tabs>
      </w:pPr>
      <w:r>
        <w:rPr>
          <w:rFonts w:cs="Times New Roman"/>
          <w:bCs/>
          <w:szCs w:val="24"/>
        </w:rPr>
        <w:fldChar w:fldCharType="begin"/>
      </w:r>
      <w:r>
        <w:rPr>
          <w:rFonts w:cs="Times New Roman"/>
          <w:bCs/>
          <w:szCs w:val="24"/>
        </w:rPr>
        <w:instrText xml:space="preserve"> HYPERLINK \l _Toc6364 </w:instrText>
      </w:r>
      <w:r>
        <w:rPr>
          <w:rFonts w:cs="Times New Roman"/>
          <w:bCs/>
          <w:szCs w:val="24"/>
        </w:rPr>
        <w:fldChar w:fldCharType="separate"/>
      </w:r>
      <w:r>
        <w:rPr>
          <w:rFonts w:hint="default"/>
          <w:lang w:val="en-US" w:eastAsia="zh-CN"/>
        </w:rPr>
        <w:t xml:space="preserve">1.3.1 </w:t>
      </w:r>
      <w:r>
        <w:rPr>
          <w:rFonts w:hint="eastAsia"/>
          <w:lang w:val="en-US" w:eastAsia="zh-CN"/>
        </w:rPr>
        <w:t>查询个人成绩（学生-在校生）</w:t>
      </w:r>
      <w:r>
        <w:tab/>
      </w:r>
      <w:r>
        <w:fldChar w:fldCharType="begin"/>
      </w:r>
      <w:r>
        <w:instrText xml:space="preserve"> PAGEREF _Toc6364 \h </w:instrText>
      </w:r>
      <w:r>
        <w:fldChar w:fldCharType="separate"/>
      </w:r>
      <w:r>
        <w:t>6</w:t>
      </w:r>
      <w:r>
        <w:fldChar w:fldCharType="end"/>
      </w:r>
      <w:r>
        <w:rPr>
          <w:rFonts w:cs="Times New Roman"/>
          <w:bCs/>
          <w:szCs w:val="24"/>
        </w:rPr>
        <w:fldChar w:fldCharType="end"/>
      </w:r>
    </w:p>
    <w:p>
      <w:pPr>
        <w:widowControl/>
        <w:spacing w:line="480" w:lineRule="auto"/>
        <w:ind w:firstLine="480" w:firstLineChars="200"/>
        <w:jc w:val="left"/>
        <w:rPr>
          <w:rFonts w:cs="Times New Roman"/>
          <w:caps/>
          <w:szCs w:val="24"/>
        </w:rPr>
        <w:sectPr>
          <w:pgSz w:w="11906" w:h="16838"/>
          <w:pgMar w:top="1418" w:right="1418" w:bottom="1418" w:left="1418" w:header="680" w:footer="850" w:gutter="0"/>
          <w:pgNumType w:fmt="upperRoman" w:start="1"/>
          <w:cols w:space="425" w:num="1"/>
          <w:docGrid w:type="linesAndChars" w:linePitch="312" w:charSpace="0"/>
        </w:sectPr>
      </w:pPr>
      <w:r>
        <w:rPr>
          <w:rFonts w:cs="Times New Roman"/>
          <w:bCs/>
          <w:szCs w:val="24"/>
        </w:rPr>
        <w:fldChar w:fldCharType="end"/>
      </w:r>
    </w:p>
    <w:p>
      <w:pPr>
        <w:pStyle w:val="2"/>
      </w:pPr>
      <w:bookmarkStart w:id="1" w:name="_Toc24457"/>
      <w:bookmarkStart w:id="10" w:name="_GoBack"/>
      <w:bookmarkEnd w:id="10"/>
      <w:r>
        <w:rPr>
          <w:rFonts w:hint="eastAsia"/>
          <w:lang w:val="en-US" w:eastAsia="zh-CN"/>
        </w:rPr>
        <w:t>培养管理</w:t>
      </w:r>
      <w:bookmarkEnd w:id="1"/>
    </w:p>
    <w:p>
      <w:pPr>
        <w:pStyle w:val="3"/>
        <w:bidi w:val="0"/>
        <w:rPr>
          <w:rFonts w:hint="eastAsia"/>
          <w:lang w:val="en-US" w:eastAsia="zh-CN"/>
        </w:rPr>
      </w:pPr>
      <w:bookmarkStart w:id="2" w:name="_Toc6426"/>
      <w:r>
        <w:rPr>
          <w:rFonts w:hint="eastAsia"/>
          <w:lang w:val="en-US" w:eastAsia="zh-CN"/>
        </w:rPr>
        <w:t>课程计划管理</w:t>
      </w:r>
      <w:bookmarkEnd w:id="2"/>
    </w:p>
    <w:p>
      <w:pPr>
        <w:pStyle w:val="5"/>
        <w:bidi w:val="0"/>
        <w:rPr>
          <w:rFonts w:hint="eastAsia"/>
          <w:lang w:val="en-US" w:eastAsia="zh-CN"/>
        </w:rPr>
      </w:pPr>
      <w:bookmarkStart w:id="3" w:name="_Toc23118"/>
      <w:r>
        <w:rPr>
          <w:rFonts w:hint="eastAsia"/>
          <w:lang w:val="en-US" w:eastAsia="zh-CN"/>
        </w:rPr>
        <w:t>完善课程计划（学生-在校）</w:t>
      </w:r>
      <w:bookmarkEnd w:id="3"/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功能位置：【培养管理】→【课程计划管理】→【完善课程计划】。</w:t>
      </w:r>
    </w:p>
    <w:p>
      <w:r>
        <w:drawing>
          <wp:inline distT="0" distB="0" distL="114300" distR="114300">
            <wp:extent cx="5757545" cy="1858010"/>
            <wp:effectExtent l="9525" t="9525" r="11430" b="12065"/>
            <wp:docPr id="14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10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18580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功能位置</w:t>
      </w:r>
    </w:p>
    <w:p>
      <w:pPr>
        <w:numPr>
          <w:ilvl w:val="0"/>
          <w:numId w:val="3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点击【课程列表】→【添加课程】→【添加】，在弹出窗口中添加课程。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757545" cy="2307590"/>
            <wp:effectExtent l="0" t="0" r="8255" b="3810"/>
            <wp:docPr id="14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10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添加课程</w:t>
      </w:r>
    </w:p>
    <w:p>
      <w:pPr>
        <w:numPr>
          <w:ilvl w:val="0"/>
          <w:numId w:val="3"/>
        </w:numPr>
        <w:ind w:left="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点击【必修环节】→【添加必修环节】→【添加】，添加必修环节，维护好后点击【提交课程计划】即可。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755005" cy="1920240"/>
            <wp:effectExtent l="0" t="0" r="10795" b="10160"/>
            <wp:docPr id="14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10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添加必修环节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3"/>
        <w:bidi w:val="0"/>
        <w:rPr>
          <w:rFonts w:hint="eastAsia"/>
          <w:lang w:val="en-US" w:eastAsia="zh-CN"/>
        </w:rPr>
      </w:pPr>
      <w:bookmarkStart w:id="4" w:name="_Toc16495"/>
      <w:r>
        <w:rPr>
          <w:rFonts w:hint="eastAsia"/>
          <w:lang w:val="en-US" w:eastAsia="zh-CN"/>
        </w:rPr>
        <w:t>选课管理</w:t>
      </w:r>
      <w:bookmarkEnd w:id="4"/>
    </w:p>
    <w:p>
      <w:pPr>
        <w:pStyle w:val="5"/>
        <w:bidi w:val="0"/>
        <w:rPr>
          <w:rFonts w:hint="eastAsia"/>
          <w:lang w:val="en-US" w:eastAsia="zh-CN"/>
        </w:rPr>
      </w:pPr>
      <w:bookmarkStart w:id="5" w:name="_Toc30338"/>
      <w:r>
        <w:rPr>
          <w:rFonts w:hint="default"/>
          <w:lang w:val="en-US" w:eastAsia="zh-CN"/>
        </w:rPr>
        <w:t>在线选课</w:t>
      </w:r>
      <w:r>
        <w:rPr>
          <w:rFonts w:hint="eastAsia"/>
          <w:lang w:val="en-US" w:eastAsia="zh-CN"/>
        </w:rPr>
        <w:t>（学生-在校）</w:t>
      </w:r>
      <w:bookmarkEnd w:id="5"/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功能位置：【培养管理】→【选课管理】→【在线选课】。</w:t>
      </w:r>
    </w:p>
    <w:p>
      <w:r>
        <w:drawing>
          <wp:inline distT="0" distB="0" distL="114300" distR="114300">
            <wp:extent cx="5755005" cy="1465580"/>
            <wp:effectExtent l="9525" t="9525" r="13970" b="10795"/>
            <wp:docPr id="234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图片 5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14655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功能位置</w:t>
      </w:r>
    </w:p>
    <w:p>
      <w:pPr>
        <w:numPr>
          <w:ilvl w:val="0"/>
          <w:numId w:val="4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点击【添加选课】，在弹出窗口中点击【添加】添加课程。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757545" cy="2324735"/>
            <wp:effectExtent l="0" t="0" r="8255" b="12065"/>
            <wp:docPr id="235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图片 5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添加课程</w:t>
      </w:r>
    </w:p>
    <w:p>
      <w:pPr>
        <w:numPr>
          <w:ilvl w:val="0"/>
          <w:numId w:val="4"/>
        </w:numPr>
        <w:ind w:left="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点击【移除】，系统支持移除课程。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748655" cy="1555750"/>
            <wp:effectExtent l="9525" t="9525" r="20320" b="9525"/>
            <wp:docPr id="236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图片 5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48655" cy="15557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移除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5"/>
        <w:bidi w:val="0"/>
        <w:rPr>
          <w:rFonts w:hint="eastAsia"/>
          <w:lang w:val="en-US" w:eastAsia="zh-CN"/>
        </w:rPr>
      </w:pPr>
      <w:bookmarkStart w:id="6" w:name="_Toc10708"/>
      <w:r>
        <w:rPr>
          <w:rFonts w:hint="default"/>
          <w:lang w:val="en-US" w:eastAsia="zh-CN"/>
        </w:rPr>
        <w:t>查询已选课程</w:t>
      </w:r>
      <w:r>
        <w:rPr>
          <w:rFonts w:hint="eastAsia"/>
          <w:lang w:val="en-US" w:eastAsia="zh-CN"/>
        </w:rPr>
        <w:t>（学生-在校）</w:t>
      </w:r>
      <w:bookmarkEnd w:id="6"/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功能位置：【培养管理】→【选课管理】→【查询已选课程】。</w:t>
      </w:r>
    </w:p>
    <w:p>
      <w:r>
        <w:drawing>
          <wp:inline distT="0" distB="0" distL="114300" distR="114300">
            <wp:extent cx="5757545" cy="1618615"/>
            <wp:effectExtent l="9525" t="9525" r="11430" b="10160"/>
            <wp:docPr id="237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图片 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16186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功能位置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系统支持在该功能位置查看已选课程。</w:t>
      </w:r>
    </w:p>
    <w:p>
      <w:r>
        <w:drawing>
          <wp:inline distT="0" distB="0" distL="114300" distR="114300">
            <wp:extent cx="5757545" cy="1652270"/>
            <wp:effectExtent l="9525" t="9525" r="11430" b="14605"/>
            <wp:docPr id="238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图片 5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16522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查询已选课程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5"/>
        <w:bidi w:val="0"/>
        <w:rPr>
          <w:rFonts w:hint="eastAsia"/>
          <w:lang w:val="en-US" w:eastAsia="zh-CN"/>
        </w:rPr>
      </w:pPr>
      <w:bookmarkStart w:id="7" w:name="_Toc8812"/>
      <w:r>
        <w:rPr>
          <w:rFonts w:hint="default"/>
          <w:lang w:val="en-US" w:eastAsia="zh-CN"/>
        </w:rPr>
        <w:t>查询选课历史</w:t>
      </w:r>
      <w:r>
        <w:rPr>
          <w:rFonts w:hint="eastAsia"/>
          <w:lang w:val="en-US" w:eastAsia="zh-CN"/>
        </w:rPr>
        <w:t>（学生-在校）</w:t>
      </w:r>
      <w:bookmarkEnd w:id="7"/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功能位置：【培养管理】→【选课管理】→【</w:t>
      </w:r>
      <w:r>
        <w:rPr>
          <w:rFonts w:hint="default"/>
          <w:lang w:val="en-US" w:eastAsia="zh-CN"/>
        </w:rPr>
        <w:t>查询选课历史</w:t>
      </w:r>
      <w:r>
        <w:rPr>
          <w:rFonts w:hint="eastAsia"/>
          <w:lang w:val="en-US" w:eastAsia="zh-CN"/>
        </w:rPr>
        <w:t>】。</w:t>
      </w:r>
    </w:p>
    <w:p>
      <w:r>
        <w:drawing>
          <wp:inline distT="0" distB="0" distL="114300" distR="114300">
            <wp:extent cx="5748655" cy="1384935"/>
            <wp:effectExtent l="9525" t="9525" r="20320" b="15240"/>
            <wp:docPr id="239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图片 5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48655" cy="138493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功能位置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点击【查看选课历史明细】，在弹出窗口中可查看选课历史。</w:t>
      </w:r>
    </w:p>
    <w:p>
      <w:r>
        <w:drawing>
          <wp:inline distT="0" distB="0" distL="114300" distR="114300">
            <wp:extent cx="5751830" cy="2019935"/>
            <wp:effectExtent l="0" t="0" r="1270" b="12065"/>
            <wp:docPr id="240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图片 5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5183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查看选课历史明细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3"/>
        <w:bidi w:val="0"/>
        <w:rPr>
          <w:rFonts w:hint="default"/>
          <w:lang w:val="en-US" w:eastAsia="zh-CN"/>
        </w:rPr>
      </w:pPr>
      <w:bookmarkStart w:id="8" w:name="_Toc1895"/>
      <w:r>
        <w:rPr>
          <w:rFonts w:hint="eastAsia"/>
          <w:lang w:val="en-US" w:eastAsia="zh-CN"/>
        </w:rPr>
        <w:t>成绩管理</w:t>
      </w:r>
      <w:bookmarkEnd w:id="8"/>
    </w:p>
    <w:p>
      <w:pPr>
        <w:pStyle w:val="5"/>
        <w:bidi w:val="0"/>
        <w:rPr>
          <w:rFonts w:hint="default"/>
          <w:lang w:val="en-US" w:eastAsia="zh-CN"/>
        </w:rPr>
      </w:pPr>
      <w:bookmarkStart w:id="9" w:name="_Toc6364"/>
      <w:r>
        <w:rPr>
          <w:rFonts w:hint="eastAsia"/>
          <w:lang w:val="en-US" w:eastAsia="zh-CN"/>
        </w:rPr>
        <w:t>查询个人成绩（学生-在校生）</w:t>
      </w:r>
      <w:bookmarkEnd w:id="9"/>
    </w:p>
    <w:p>
      <w:pPr>
        <w:ind w:firstLine="420"/>
        <w:rPr>
          <w:rFonts w:hint="eastAsia"/>
        </w:rPr>
      </w:pPr>
      <w:r>
        <w:rPr>
          <w:rFonts w:hint="eastAsia"/>
        </w:rPr>
        <w:t>功能位置：【培养管理】→【成绩管理】→【查询</w:t>
      </w:r>
      <w:r>
        <w:rPr>
          <w:rFonts w:hint="eastAsia"/>
          <w:lang w:val="en-US" w:eastAsia="zh-CN"/>
        </w:rPr>
        <w:t>个人</w:t>
      </w:r>
      <w:r>
        <w:rPr>
          <w:rFonts w:hint="eastAsia"/>
        </w:rPr>
        <w:t>成绩】。</w:t>
      </w:r>
    </w:p>
    <w:p>
      <w:r>
        <w:drawing>
          <wp:inline distT="0" distB="0" distL="114300" distR="114300">
            <wp:extent cx="5757545" cy="2278380"/>
            <wp:effectExtent l="9525" t="9525" r="24130" b="13335"/>
            <wp:docPr id="414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图片 4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22783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3"/>
      </w:pPr>
      <w:r>
        <w:rPr>
          <w:rFonts w:hint="eastAsia"/>
        </w:rPr>
        <w:t>功能位置</w:t>
      </w:r>
    </w:p>
    <w:p>
      <w:pPr>
        <w:numPr>
          <w:ilvl w:val="0"/>
          <w:numId w:val="5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系统支持学生查看学生个人成绩，导出成绩信息。</w:t>
      </w:r>
    </w:p>
    <w:sectPr>
      <w:pgSz w:w="11906" w:h="16838"/>
      <w:pgMar w:top="1418" w:right="1418" w:bottom="1418" w:left="1418" w:header="680" w:footer="850" w:gutter="0"/>
      <w:pgNumType w:start="1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1"/>
        <w:szCs w:val="21"/>
      </w:rPr>
      <w:id w:val="1019203353"/>
      <w:docPartObj>
        <w:docPartGallery w:val="autotext"/>
      </w:docPartObj>
    </w:sdtPr>
    <w:sdtEndPr>
      <w:rPr>
        <w:rFonts w:ascii="Times New Roman" w:hAnsi="Times New Roman" w:cs="Times New Roman"/>
        <w:b/>
        <w:bCs/>
        <w:sz w:val="21"/>
        <w:szCs w:val="21"/>
      </w:rPr>
    </w:sdtEndPr>
    <w:sdtContent>
      <w:p>
        <w:pPr>
          <w:pStyle w:val="17"/>
          <w:pBdr>
            <w:top w:val="single" w:color="auto" w:sz="4" w:space="1"/>
          </w:pBdr>
          <w:rPr>
            <w:rFonts w:ascii="Times New Roman" w:hAnsi="Times New Roman" w:cs="Times New Roman"/>
            <w:b/>
            <w:bCs/>
            <w:sz w:val="21"/>
            <w:szCs w:val="21"/>
          </w:rPr>
        </w:pPr>
        <w:r>
          <w:rPr>
            <w:rFonts w:ascii="Times New Roman" w:hAnsi="Times New Roman" w:eastAsia="黑体" w:cs="Times New Roman"/>
            <w:sz w:val="21"/>
            <w:szCs w:val="21"/>
          </w:rPr>
          <w:t xml:space="preserve">山东五思信息科技有限公司 | www.sdwusi.com | </w:t>
        </w:r>
        <w:r>
          <w:rPr>
            <w:rFonts w:hint="eastAsia" w:ascii="Times New Roman" w:hAnsi="Times New Roman" w:eastAsia="黑体" w:cs="Times New Roman"/>
            <w:sz w:val="21"/>
            <w:szCs w:val="21"/>
            <w:lang w:val="en-US" w:eastAsia="zh-CN"/>
          </w:rPr>
          <w:t xml:space="preserve">              </w:t>
        </w:r>
        <w:r>
          <w:rPr>
            <w:rFonts w:ascii="Times New Roman" w:hAnsi="Times New Roman" w:eastAsia="黑体" w:cs="Times New Roman"/>
            <w:sz w:val="21"/>
            <w:szCs w:val="21"/>
          </w:rPr>
          <w:t xml:space="preserve">    </w:t>
        </w:r>
        <w:r>
          <w:rPr>
            <w:rFonts w:ascii="Times New Roman" w:hAnsi="Times New Roman" w:cs="Times New Roman"/>
            <w:sz w:val="21"/>
            <w:szCs w:val="21"/>
          </w:rPr>
          <w:t xml:space="preserve">                        </w:t>
        </w:r>
        <w:r>
          <w:rPr>
            <w:rFonts w:ascii="Times New Roman" w:hAnsi="Times New Roman" w:cs="Times New Roman"/>
            <w:b/>
            <w:bCs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b/>
            <w:bCs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b/>
            <w:bCs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21"/>
            <w:szCs w:val="21"/>
          </w:rPr>
          <w:t>4</w:t>
        </w:r>
        <w:r>
          <w:rPr>
            <w:rFonts w:ascii="Times New Roman" w:hAnsi="Times New Roman" w:cs="Times New Roman"/>
            <w:b/>
            <w:bCs/>
            <w:sz w:val="21"/>
            <w:szCs w:val="21"/>
          </w:rPr>
          <w:fldChar w:fldCharType="end"/>
        </w:r>
        <w:r>
          <w:rPr>
            <w:rFonts w:ascii="Times New Roman" w:hAnsi="Times New Roman" w:cs="Times New Roman"/>
            <w:sz w:val="21"/>
            <w:szCs w:val="21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single" w:color="auto" w:sz="4" w:space="1"/>
      </w:pBdr>
      <w:jc w:val="right"/>
      <w:rPr>
        <w:rFonts w:ascii="Times New Roman" w:hAnsi="Times New Roman" w:eastAsia="黑体" w:cs="Times New Roman"/>
        <w:sz w:val="21"/>
        <w:szCs w:val="21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3810</wp:posOffset>
          </wp:positionV>
          <wp:extent cx="2160270" cy="340995"/>
          <wp:effectExtent l="0" t="0" r="0" b="2540"/>
          <wp:wrapNone/>
          <wp:docPr id="1" name="图片 1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文本&#10;&#10;描述已自动生成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000" cy="340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eastAsia="黑体" w:cs="Times New Roman"/>
        <w:sz w:val="21"/>
        <w:szCs w:val="21"/>
      </w:rPr>
      <w:ptab w:relativeTo="margin" w:alignment="center" w:leader="none"/>
    </w:r>
    <w:r>
      <w:rPr>
        <w:rFonts w:ascii="Times New Roman" w:hAnsi="Times New Roman" w:eastAsia="黑体" w:cs="Times New Roman"/>
        <w:sz w:val="21"/>
        <w:szCs w:val="21"/>
      </w:rPr>
      <w:ptab w:relativeTo="margin" w:alignment="right" w:leader="none"/>
    </w:r>
    <w:r>
      <w:rPr>
        <w:rFonts w:hint="eastAsia" w:ascii="Times New Roman" w:hAnsi="Times New Roman" w:eastAsia="黑体" w:cs="Times New Roman"/>
        <w:sz w:val="21"/>
        <w:szCs w:val="21"/>
        <w:lang w:val="en-US" w:eastAsia="zh-CN"/>
      </w:rPr>
      <w:t>上海第二工业</w:t>
    </w:r>
    <w:r>
      <w:rPr>
        <w:rFonts w:hint="eastAsia" w:ascii="Times New Roman" w:hAnsi="Times New Roman" w:eastAsia="黑体" w:cs="Times New Roman"/>
        <w:sz w:val="21"/>
        <w:szCs w:val="21"/>
      </w:rPr>
      <w:t>大学</w:t>
    </w:r>
  </w:p>
  <w:p>
    <w:pPr>
      <w:pStyle w:val="18"/>
      <w:pBdr>
        <w:bottom w:val="single" w:color="auto" w:sz="4" w:space="1"/>
      </w:pBdr>
      <w:jc w:val="right"/>
      <w:rPr>
        <w:rFonts w:ascii="Times New Roman" w:hAnsi="Times New Roman" w:eastAsia="黑体" w:cs="Times New Roman"/>
        <w:sz w:val="21"/>
        <w:szCs w:val="21"/>
      </w:rPr>
    </w:pPr>
    <w:r>
      <w:rPr>
        <w:rFonts w:hint="eastAsia" w:ascii="Times New Roman" w:hAnsi="Times New Roman" w:eastAsia="黑体" w:cs="Times New Roman"/>
        <w:sz w:val="21"/>
        <w:szCs w:val="21"/>
      </w:rPr>
      <w:t>研究生管理</w:t>
    </w:r>
    <w:r>
      <w:rPr>
        <w:rFonts w:hint="eastAsia" w:ascii="黑体" w:hAnsi="黑体" w:eastAsia="黑体" w:cs="Times New Roman"/>
        <w:sz w:val="21"/>
        <w:szCs w:val="21"/>
      </w:rPr>
      <w:t>系统用户手册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78E601"/>
    <w:multiLevelType w:val="singleLevel"/>
    <w:tmpl w:val="DD78E60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7C54253"/>
    <w:multiLevelType w:val="multilevel"/>
    <w:tmpl w:val="07C54253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5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6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7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8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</w:lvl>
  </w:abstractNum>
  <w:abstractNum w:abstractNumId="2">
    <w:nsid w:val="1968534D"/>
    <w:multiLevelType w:val="multilevel"/>
    <w:tmpl w:val="1968534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31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3">
    <w:nsid w:val="4BB6E008"/>
    <w:multiLevelType w:val="singleLevel"/>
    <w:tmpl w:val="4BB6E00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FCE1FA4"/>
    <w:multiLevelType w:val="singleLevel"/>
    <w:tmpl w:val="5FCE1FA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5OGFlNGFiNDE4Mzk0MzRmZWQxZWM3MmY4NmNjZmYifQ=="/>
  </w:docVars>
  <w:rsids>
    <w:rsidRoot w:val="006C1D72"/>
    <w:rsid w:val="00017081"/>
    <w:rsid w:val="00035525"/>
    <w:rsid w:val="00037B23"/>
    <w:rsid w:val="0007063F"/>
    <w:rsid w:val="000966AA"/>
    <w:rsid w:val="000D1E8E"/>
    <w:rsid w:val="000D2335"/>
    <w:rsid w:val="000F23C0"/>
    <w:rsid w:val="0013540F"/>
    <w:rsid w:val="001B6312"/>
    <w:rsid w:val="001B70EE"/>
    <w:rsid w:val="001C0449"/>
    <w:rsid w:val="001C7BAD"/>
    <w:rsid w:val="001E4BAD"/>
    <w:rsid w:val="001E6EE5"/>
    <w:rsid w:val="001F029C"/>
    <w:rsid w:val="00200D91"/>
    <w:rsid w:val="0025764C"/>
    <w:rsid w:val="003163D9"/>
    <w:rsid w:val="003169E2"/>
    <w:rsid w:val="00370286"/>
    <w:rsid w:val="0037191A"/>
    <w:rsid w:val="00391D41"/>
    <w:rsid w:val="003C3096"/>
    <w:rsid w:val="003F2E31"/>
    <w:rsid w:val="00414A3A"/>
    <w:rsid w:val="0043320A"/>
    <w:rsid w:val="00447855"/>
    <w:rsid w:val="00474030"/>
    <w:rsid w:val="00483DC6"/>
    <w:rsid w:val="004B2CD2"/>
    <w:rsid w:val="0050549C"/>
    <w:rsid w:val="00514A28"/>
    <w:rsid w:val="00556FD0"/>
    <w:rsid w:val="005B5022"/>
    <w:rsid w:val="00602D4E"/>
    <w:rsid w:val="006420C5"/>
    <w:rsid w:val="00643EC1"/>
    <w:rsid w:val="006535DA"/>
    <w:rsid w:val="00684835"/>
    <w:rsid w:val="00694736"/>
    <w:rsid w:val="006A6C46"/>
    <w:rsid w:val="006B760C"/>
    <w:rsid w:val="006C1D72"/>
    <w:rsid w:val="006D30BE"/>
    <w:rsid w:val="006E6A9A"/>
    <w:rsid w:val="00781EBA"/>
    <w:rsid w:val="00787D29"/>
    <w:rsid w:val="007B2A75"/>
    <w:rsid w:val="00823590"/>
    <w:rsid w:val="008240CC"/>
    <w:rsid w:val="0087310C"/>
    <w:rsid w:val="008853BF"/>
    <w:rsid w:val="008C2EED"/>
    <w:rsid w:val="008E004D"/>
    <w:rsid w:val="008E4E51"/>
    <w:rsid w:val="00920511"/>
    <w:rsid w:val="00960FA4"/>
    <w:rsid w:val="00997274"/>
    <w:rsid w:val="00A433D0"/>
    <w:rsid w:val="00A53F03"/>
    <w:rsid w:val="00A546DB"/>
    <w:rsid w:val="00A5579D"/>
    <w:rsid w:val="00AA15BC"/>
    <w:rsid w:val="00AC253C"/>
    <w:rsid w:val="00AC4C9B"/>
    <w:rsid w:val="00B12BCD"/>
    <w:rsid w:val="00B56723"/>
    <w:rsid w:val="00B73344"/>
    <w:rsid w:val="00BF0ECF"/>
    <w:rsid w:val="00C12AD4"/>
    <w:rsid w:val="00C33454"/>
    <w:rsid w:val="00C7431E"/>
    <w:rsid w:val="00C874CD"/>
    <w:rsid w:val="00CB4F84"/>
    <w:rsid w:val="00D61DD9"/>
    <w:rsid w:val="00D64B88"/>
    <w:rsid w:val="00DB7920"/>
    <w:rsid w:val="00DB7F9B"/>
    <w:rsid w:val="00DE0542"/>
    <w:rsid w:val="00E15A2B"/>
    <w:rsid w:val="00EA6E0D"/>
    <w:rsid w:val="00EC6FD7"/>
    <w:rsid w:val="00F04526"/>
    <w:rsid w:val="00F067FD"/>
    <w:rsid w:val="00F873B9"/>
    <w:rsid w:val="00F92397"/>
    <w:rsid w:val="00FC7F09"/>
    <w:rsid w:val="00FE1BDD"/>
    <w:rsid w:val="00FE2E2D"/>
    <w:rsid w:val="00FF31A2"/>
    <w:rsid w:val="01406F0C"/>
    <w:rsid w:val="0A067BD6"/>
    <w:rsid w:val="0E8B1E8C"/>
    <w:rsid w:val="23040431"/>
    <w:rsid w:val="2AF93E79"/>
    <w:rsid w:val="32D748E2"/>
    <w:rsid w:val="3E374F6D"/>
    <w:rsid w:val="43E067C3"/>
    <w:rsid w:val="4BA2074F"/>
    <w:rsid w:val="74C92259"/>
    <w:rsid w:val="7D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semiHidden="0" w:name="toc 2"/>
    <w:lsdException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9"/>
    <w:pPr>
      <w:keepNext/>
      <w:keepLines/>
      <w:numPr>
        <w:ilvl w:val="0"/>
        <w:numId w:val="1"/>
      </w:numPr>
      <w:spacing w:line="480" w:lineRule="auto"/>
      <w:ind w:left="0" w:firstLine="0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4"/>
    <w:next w:val="1"/>
    <w:link w:val="29"/>
    <w:unhideWhenUsed/>
    <w:qFormat/>
    <w:uiPriority w:val="9"/>
    <w:pPr>
      <w:keepNext/>
      <w:keepLines/>
      <w:numPr>
        <w:ilvl w:val="1"/>
        <w:numId w:val="1"/>
      </w:numPr>
      <w:spacing w:before="0" w:after="0" w:line="480" w:lineRule="auto"/>
      <w:ind w:left="0" w:right="0" w:firstLine="0"/>
      <w:jc w:val="left"/>
      <w:outlineLvl w:val="1"/>
    </w:pPr>
    <w:rPr>
      <w:rFonts w:ascii="Times New Roman" w:hAnsi="Times New Roman" w:eastAsia="黑体" w:cstheme="majorBidi"/>
      <w:b/>
      <w:bCs/>
      <w:i w:val="0"/>
      <w:sz w:val="30"/>
      <w:szCs w:val="28"/>
      <w:lang w:val="en-GB"/>
    </w:rPr>
  </w:style>
  <w:style w:type="paragraph" w:styleId="5">
    <w:name w:val="heading 3"/>
    <w:next w:val="1"/>
    <w:link w:val="28"/>
    <w:unhideWhenUsed/>
    <w:qFormat/>
    <w:uiPriority w:val="9"/>
    <w:pPr>
      <w:numPr>
        <w:ilvl w:val="2"/>
        <w:numId w:val="1"/>
      </w:numPr>
      <w:spacing w:line="480" w:lineRule="auto"/>
      <w:ind w:left="0" w:firstLine="0"/>
      <w:outlineLvl w:val="2"/>
    </w:pPr>
    <w:rPr>
      <w:rFonts w:ascii="Times New Roman" w:hAnsi="Times New Roman" w:eastAsia="黑体" w:cstheme="majorBidi"/>
      <w:b/>
      <w:bCs/>
      <w:iCs/>
      <w:color w:val="000000" w:themeColor="text1"/>
      <w:kern w:val="2"/>
      <w:sz w:val="28"/>
      <w:szCs w:val="28"/>
      <w:lang w:val="en-GB" w:eastAsia="zh-CN" w:bidi="ar-SA"/>
      <w14:textFill>
        <w14:solidFill>
          <w14:schemeClr w14:val="tx1"/>
        </w14:solidFill>
      </w14:textFill>
    </w:rPr>
  </w:style>
  <w:style w:type="paragraph" w:styleId="6">
    <w:name w:val="heading 4"/>
    <w:basedOn w:val="1"/>
    <w:next w:val="1"/>
    <w:link w:val="36"/>
    <w:unhideWhenUsed/>
    <w:qFormat/>
    <w:uiPriority w:val="9"/>
    <w:pPr>
      <w:keepNext/>
      <w:keepLines/>
      <w:numPr>
        <w:ilvl w:val="3"/>
        <w:numId w:val="1"/>
      </w:numPr>
      <w:spacing w:line="480" w:lineRule="auto"/>
      <w:ind w:left="0" w:firstLine="0"/>
      <w:outlineLvl w:val="3"/>
    </w:pPr>
    <w:rPr>
      <w:rFonts w:eastAsia="黑体" w:asciiTheme="majorHAnsi" w:hAnsiTheme="majorHAnsi" w:cstheme="majorBidi"/>
      <w:b/>
      <w:bCs/>
      <w:szCs w:val="28"/>
    </w:rPr>
  </w:style>
  <w:style w:type="paragraph" w:styleId="7">
    <w:name w:val="heading 5"/>
    <w:basedOn w:val="1"/>
    <w:next w:val="1"/>
    <w:link w:val="37"/>
    <w:semiHidden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Theme="minorHAnsi" w:hAnsiTheme="minorHAnsi" w:eastAsiaTheme="minorEastAsia"/>
      <w:b/>
      <w:bCs/>
      <w:sz w:val="28"/>
      <w:szCs w:val="28"/>
    </w:rPr>
  </w:style>
  <w:style w:type="paragraph" w:styleId="8">
    <w:name w:val="heading 6"/>
    <w:basedOn w:val="1"/>
    <w:next w:val="1"/>
    <w:link w:val="38"/>
    <w:semiHidden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Cs w:val="24"/>
    </w:rPr>
  </w:style>
  <w:style w:type="paragraph" w:styleId="9">
    <w:name w:val="heading 7"/>
    <w:basedOn w:val="1"/>
    <w:next w:val="1"/>
    <w:link w:val="39"/>
    <w:semiHidden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Theme="minorHAnsi" w:hAnsiTheme="minorHAnsi" w:eastAsiaTheme="minorEastAsia"/>
      <w:b/>
      <w:bCs/>
      <w:szCs w:val="24"/>
    </w:rPr>
  </w:style>
  <w:style w:type="paragraph" w:styleId="10">
    <w:name w:val="heading 8"/>
    <w:basedOn w:val="1"/>
    <w:next w:val="1"/>
    <w:link w:val="40"/>
    <w:semiHidden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Cs w:val="24"/>
    </w:rPr>
  </w:style>
  <w:style w:type="paragraph" w:styleId="11">
    <w:name w:val="heading 9"/>
    <w:basedOn w:val="1"/>
    <w:next w:val="1"/>
    <w:link w:val="41"/>
    <w:semiHidden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 w:val="21"/>
      <w:szCs w:val="21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Quote"/>
    <w:basedOn w:val="1"/>
    <w:next w:val="1"/>
    <w:link w:val="30"/>
    <w:qFormat/>
    <w:uiPriority w:val="29"/>
    <w:pPr>
      <w:spacing w:before="200" w:after="160" w:line="240" w:lineRule="auto"/>
      <w:ind w:left="864" w:right="864"/>
      <w:jc w:val="center"/>
    </w:pPr>
    <w:rPr>
      <w:rFonts w:asciiTheme="minorHAnsi" w:hAnsiTheme="minorHAnsi" w:eastAsiaTheme="minorEastAsia"/>
      <w:i/>
      <w:iCs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2">
    <w:name w:val="toc 7"/>
    <w:basedOn w:val="1"/>
    <w:next w:val="1"/>
    <w:unhideWhenUsed/>
    <w:qFormat/>
    <w:uiPriority w:val="39"/>
    <w:pPr>
      <w:spacing w:line="240" w:lineRule="auto"/>
      <w:ind w:left="1260"/>
      <w:jc w:val="left"/>
    </w:pPr>
    <w:rPr>
      <w:rFonts w:asciiTheme="minorHAnsi" w:hAnsiTheme="minorHAnsi" w:eastAsiaTheme="minorHAnsi"/>
      <w:sz w:val="18"/>
      <w:szCs w:val="18"/>
    </w:rPr>
  </w:style>
  <w:style w:type="paragraph" w:styleId="13">
    <w:name w:val="toc 5"/>
    <w:basedOn w:val="1"/>
    <w:next w:val="1"/>
    <w:unhideWhenUsed/>
    <w:qFormat/>
    <w:uiPriority w:val="39"/>
    <w:pPr>
      <w:spacing w:line="240" w:lineRule="auto"/>
      <w:ind w:left="840"/>
      <w:jc w:val="left"/>
    </w:pPr>
    <w:rPr>
      <w:rFonts w:asciiTheme="minorHAnsi" w:hAnsiTheme="minorHAnsi" w:eastAsiaTheme="minorHAnsi"/>
      <w:sz w:val="18"/>
      <w:szCs w:val="18"/>
    </w:rPr>
  </w:style>
  <w:style w:type="paragraph" w:styleId="14">
    <w:name w:val="toc 3"/>
    <w:basedOn w:val="1"/>
    <w:next w:val="1"/>
    <w:unhideWhenUsed/>
    <w:uiPriority w:val="39"/>
    <w:pPr>
      <w:ind w:left="420"/>
      <w:jc w:val="left"/>
    </w:pPr>
    <w:rPr>
      <w:iCs/>
      <w:szCs w:val="20"/>
    </w:rPr>
  </w:style>
  <w:style w:type="paragraph" w:styleId="15">
    <w:name w:val="toc 8"/>
    <w:basedOn w:val="1"/>
    <w:next w:val="1"/>
    <w:unhideWhenUsed/>
    <w:qFormat/>
    <w:uiPriority w:val="39"/>
    <w:pPr>
      <w:spacing w:line="240" w:lineRule="auto"/>
      <w:ind w:left="1470"/>
      <w:jc w:val="left"/>
    </w:pPr>
    <w:rPr>
      <w:rFonts w:asciiTheme="minorHAnsi" w:hAnsiTheme="minorHAnsi" w:eastAsiaTheme="minorHAnsi"/>
      <w:sz w:val="18"/>
      <w:szCs w:val="18"/>
    </w:rPr>
  </w:style>
  <w:style w:type="paragraph" w:styleId="16">
    <w:name w:val="Balloon Text"/>
    <w:basedOn w:val="1"/>
    <w:link w:val="42"/>
    <w:semiHidden/>
    <w:unhideWhenUsed/>
    <w:qFormat/>
    <w:uiPriority w:val="99"/>
    <w:pPr>
      <w:spacing w:line="240" w:lineRule="auto"/>
    </w:pPr>
    <w:rPr>
      <w:rFonts w:asciiTheme="minorHAnsi" w:hAnsiTheme="minorHAnsi" w:eastAsiaTheme="minorEastAsia"/>
      <w:sz w:val="18"/>
      <w:szCs w:val="18"/>
    </w:rPr>
  </w:style>
  <w:style w:type="paragraph" w:styleId="17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/>
      <w:sz w:val="18"/>
      <w:szCs w:val="18"/>
    </w:rPr>
  </w:style>
  <w:style w:type="paragraph" w:styleId="18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/>
      <w:sz w:val="18"/>
      <w:szCs w:val="18"/>
    </w:rPr>
  </w:style>
  <w:style w:type="paragraph" w:styleId="19">
    <w:name w:val="toc 1"/>
    <w:basedOn w:val="1"/>
    <w:next w:val="1"/>
    <w:unhideWhenUsed/>
    <w:qFormat/>
    <w:uiPriority w:val="39"/>
    <w:pPr>
      <w:jc w:val="left"/>
    </w:pPr>
    <w:rPr>
      <w:b/>
      <w:bCs/>
      <w:caps/>
      <w:szCs w:val="20"/>
    </w:rPr>
  </w:style>
  <w:style w:type="paragraph" w:styleId="20">
    <w:name w:val="toc 4"/>
    <w:basedOn w:val="1"/>
    <w:next w:val="1"/>
    <w:unhideWhenUsed/>
    <w:qFormat/>
    <w:uiPriority w:val="39"/>
    <w:pPr>
      <w:ind w:left="629"/>
      <w:jc w:val="left"/>
    </w:pPr>
    <w:rPr>
      <w:szCs w:val="18"/>
    </w:rPr>
  </w:style>
  <w:style w:type="paragraph" w:styleId="21">
    <w:name w:val="toc 6"/>
    <w:basedOn w:val="1"/>
    <w:next w:val="1"/>
    <w:unhideWhenUsed/>
    <w:qFormat/>
    <w:uiPriority w:val="39"/>
    <w:pPr>
      <w:spacing w:line="240" w:lineRule="auto"/>
      <w:ind w:left="1050"/>
      <w:jc w:val="left"/>
    </w:pPr>
    <w:rPr>
      <w:rFonts w:asciiTheme="minorHAnsi" w:hAnsiTheme="minorHAnsi" w:eastAsiaTheme="minorHAnsi"/>
      <w:sz w:val="18"/>
      <w:szCs w:val="18"/>
    </w:rPr>
  </w:style>
  <w:style w:type="paragraph" w:styleId="22">
    <w:name w:val="toc 2"/>
    <w:basedOn w:val="1"/>
    <w:next w:val="1"/>
    <w:unhideWhenUsed/>
    <w:uiPriority w:val="39"/>
    <w:pPr>
      <w:ind w:left="210"/>
      <w:jc w:val="left"/>
    </w:pPr>
    <w:rPr>
      <w:smallCaps/>
      <w:szCs w:val="20"/>
    </w:rPr>
  </w:style>
  <w:style w:type="paragraph" w:styleId="23">
    <w:name w:val="toc 9"/>
    <w:basedOn w:val="1"/>
    <w:next w:val="1"/>
    <w:unhideWhenUsed/>
    <w:qFormat/>
    <w:uiPriority w:val="39"/>
    <w:pPr>
      <w:spacing w:line="240" w:lineRule="auto"/>
      <w:ind w:left="1680"/>
      <w:jc w:val="left"/>
    </w:pPr>
    <w:rPr>
      <w:rFonts w:asciiTheme="minorHAnsi" w:hAnsiTheme="minorHAnsi" w:eastAsiaTheme="minorHAnsi"/>
      <w:sz w:val="18"/>
      <w:szCs w:val="18"/>
    </w:rPr>
  </w:style>
  <w:style w:type="table" w:styleId="25">
    <w:name w:val="Table Grid"/>
    <w:basedOn w:val="2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7">
    <w:name w:val="Hyperlink"/>
    <w:basedOn w:val="2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8">
    <w:name w:val="标题 3 字符"/>
    <w:basedOn w:val="26"/>
    <w:link w:val="5"/>
    <w:qFormat/>
    <w:uiPriority w:val="9"/>
    <w:rPr>
      <w:rFonts w:ascii="Times New Roman" w:hAnsi="Times New Roman" w:eastAsia="黑体" w:cstheme="majorBidi"/>
      <w:b/>
      <w:bCs/>
      <w:iCs/>
      <w:color w:val="000000" w:themeColor="text1"/>
      <w:sz w:val="28"/>
      <w:szCs w:val="28"/>
      <w:lang w:val="en-GB"/>
      <w14:textFill>
        <w14:solidFill>
          <w14:schemeClr w14:val="tx1"/>
        </w14:solidFill>
      </w14:textFill>
    </w:rPr>
  </w:style>
  <w:style w:type="character" w:customStyle="1" w:styleId="29">
    <w:name w:val="标题 2 字符"/>
    <w:basedOn w:val="26"/>
    <w:link w:val="3"/>
    <w:uiPriority w:val="9"/>
    <w:rPr>
      <w:rFonts w:ascii="Times New Roman" w:hAnsi="Times New Roman" w:eastAsia="黑体" w:cstheme="majorBidi"/>
      <w:b/>
      <w:bCs/>
      <w:iCs/>
      <w:color w:val="404040" w:themeColor="text1" w:themeTint="BF"/>
      <w:kern w:val="2"/>
      <w:sz w:val="30"/>
      <w:szCs w:val="28"/>
      <w:lang w:val="en-GB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0">
    <w:name w:val="引用 字符"/>
    <w:basedOn w:val="26"/>
    <w:link w:val="4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31">
    <w:name w:val="标题2"/>
    <w:basedOn w:val="3"/>
    <w:link w:val="32"/>
    <w:qFormat/>
    <w:uiPriority w:val="0"/>
    <w:pPr>
      <w:numPr>
        <w:numId w:val="2"/>
      </w:numPr>
      <w:tabs>
        <w:tab w:val="left" w:pos="1440"/>
      </w:tabs>
      <w:ind w:left="420" w:hanging="420"/>
    </w:pPr>
    <w:rPr>
      <w:iCs w:val="0"/>
    </w:rPr>
  </w:style>
  <w:style w:type="character" w:customStyle="1" w:styleId="32">
    <w:name w:val="标题2 字符"/>
    <w:basedOn w:val="29"/>
    <w:link w:val="31"/>
    <w:qFormat/>
    <w:uiPriority w:val="0"/>
    <w:rPr>
      <w:rFonts w:eastAsia="微软雅黑" w:asciiTheme="majorHAnsi" w:hAnsiTheme="majorHAnsi" w:cstheme="majorBidi"/>
      <w:iCs w:val="0"/>
      <w:color w:val="404040" w:themeColor="text1" w:themeTint="BF"/>
      <w:kern w:val="2"/>
      <w:sz w:val="30"/>
      <w:szCs w:val="32"/>
      <w:lang w:val="en-GB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3">
    <w:name w:val="页眉 字符"/>
    <w:basedOn w:val="26"/>
    <w:link w:val="18"/>
    <w:uiPriority w:val="99"/>
    <w:rPr>
      <w:sz w:val="18"/>
      <w:szCs w:val="18"/>
    </w:rPr>
  </w:style>
  <w:style w:type="character" w:customStyle="1" w:styleId="34">
    <w:name w:val="页脚 字符"/>
    <w:basedOn w:val="26"/>
    <w:link w:val="17"/>
    <w:qFormat/>
    <w:uiPriority w:val="99"/>
    <w:rPr>
      <w:sz w:val="18"/>
      <w:szCs w:val="18"/>
    </w:rPr>
  </w:style>
  <w:style w:type="character" w:customStyle="1" w:styleId="35">
    <w:name w:val="标题 1 字符"/>
    <w:basedOn w:val="26"/>
    <w:link w:val="2"/>
    <w:qFormat/>
    <w:uiPriority w:val="9"/>
    <w:rPr>
      <w:rFonts w:ascii="Times New Roman" w:hAnsi="Times New Roman" w:eastAsia="黑体"/>
      <w:b/>
      <w:bCs/>
      <w:kern w:val="44"/>
      <w:sz w:val="32"/>
      <w:szCs w:val="44"/>
    </w:rPr>
  </w:style>
  <w:style w:type="character" w:customStyle="1" w:styleId="36">
    <w:name w:val="标题 4 字符"/>
    <w:basedOn w:val="26"/>
    <w:link w:val="6"/>
    <w:qFormat/>
    <w:uiPriority w:val="9"/>
    <w:rPr>
      <w:rFonts w:eastAsia="黑体" w:asciiTheme="majorHAnsi" w:hAnsiTheme="majorHAnsi" w:cstheme="majorBidi"/>
      <w:b/>
      <w:bCs/>
      <w:kern w:val="2"/>
      <w:sz w:val="24"/>
      <w:szCs w:val="28"/>
    </w:rPr>
  </w:style>
  <w:style w:type="character" w:customStyle="1" w:styleId="37">
    <w:name w:val="标题 5 字符"/>
    <w:basedOn w:val="26"/>
    <w:link w:val="7"/>
    <w:semiHidden/>
    <w:qFormat/>
    <w:uiPriority w:val="9"/>
    <w:rPr>
      <w:b/>
      <w:bCs/>
      <w:sz w:val="28"/>
      <w:szCs w:val="28"/>
    </w:rPr>
  </w:style>
  <w:style w:type="character" w:customStyle="1" w:styleId="38">
    <w:name w:val="标题 6 字符"/>
    <w:basedOn w:val="26"/>
    <w:link w:val="8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9">
    <w:name w:val="标题 7 字符"/>
    <w:basedOn w:val="26"/>
    <w:link w:val="9"/>
    <w:semiHidden/>
    <w:qFormat/>
    <w:uiPriority w:val="9"/>
    <w:rPr>
      <w:b/>
      <w:bCs/>
      <w:sz w:val="24"/>
      <w:szCs w:val="24"/>
    </w:rPr>
  </w:style>
  <w:style w:type="character" w:customStyle="1" w:styleId="40">
    <w:name w:val="标题 8 字符"/>
    <w:basedOn w:val="26"/>
    <w:link w:val="10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41">
    <w:name w:val="标题 9 字符"/>
    <w:basedOn w:val="26"/>
    <w:link w:val="11"/>
    <w:semiHidden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42">
    <w:name w:val="批注框文本 字符"/>
    <w:basedOn w:val="26"/>
    <w:link w:val="16"/>
    <w:semiHidden/>
    <w:qFormat/>
    <w:uiPriority w:val="99"/>
    <w:rPr>
      <w:sz w:val="18"/>
      <w:szCs w:val="18"/>
    </w:rPr>
  </w:style>
  <w:style w:type="paragraph" w:customStyle="1" w:styleId="43">
    <w:name w:val="图片标注"/>
    <w:next w:val="1"/>
    <w:link w:val="45"/>
    <w:qFormat/>
    <w:uiPriority w:val="0"/>
    <w:pPr>
      <w:spacing w:line="360" w:lineRule="auto"/>
      <w:jc w:val="center"/>
    </w:pPr>
    <w:rPr>
      <w:rFonts w:ascii="Times New Roman" w:hAnsi="Times New Roman" w:eastAsia="黑体" w:cs="Times New Roman"/>
      <w:bCs/>
      <w:kern w:val="44"/>
      <w:sz w:val="21"/>
      <w:szCs w:val="44"/>
      <w:lang w:val="en-US" w:eastAsia="zh-CN" w:bidi="ar-SA"/>
    </w:rPr>
  </w:style>
  <w:style w:type="paragraph" w:styleId="44">
    <w:name w:val="No Spacing"/>
    <w:qFormat/>
    <w:uiPriority w:val="1"/>
    <w:pPr>
      <w:widowControl w:val="0"/>
      <w:spacing w:line="276" w:lineRule="auto"/>
      <w:jc w:val="both"/>
    </w:pPr>
    <w:rPr>
      <w:rFonts w:ascii="Times New Roman" w:hAnsi="Times New Roman" w:eastAsia="仿宋" w:cstheme="minorBidi"/>
      <w:kern w:val="2"/>
      <w:sz w:val="21"/>
      <w:szCs w:val="22"/>
      <w:lang w:val="en-US" w:eastAsia="zh-CN" w:bidi="ar-SA"/>
    </w:rPr>
  </w:style>
  <w:style w:type="character" w:customStyle="1" w:styleId="45">
    <w:name w:val="图片标注 字符"/>
    <w:basedOn w:val="26"/>
    <w:link w:val="43"/>
    <w:qFormat/>
    <w:uiPriority w:val="0"/>
    <w:rPr>
      <w:rFonts w:ascii="Times New Roman" w:hAnsi="Times New Roman" w:eastAsia="黑体" w:cs="Times New Roman"/>
      <w:bCs/>
      <w:kern w:val="44"/>
      <w:szCs w:val="44"/>
    </w:rPr>
  </w:style>
  <w:style w:type="paragraph" w:styleId="46">
    <w:name w:val="List Paragraph"/>
    <w:basedOn w:val="1"/>
    <w:qFormat/>
    <w:uiPriority w:val="34"/>
    <w:pPr>
      <w:snapToGrid w:val="0"/>
      <w:ind w:firstLine="420" w:firstLineChars="200"/>
    </w:pPr>
    <w:rPr>
      <w:rFonts w:eastAsia="宋体" w:cs="Times New Roman" w:asciiTheme="minorHAnsi" w:hAnsiTheme="minorHAns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numbering" Target="numbering.xml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BD2BE-0611-4281-A5A7-681EF613A9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602</Words>
  <Characters>635</Characters>
  <Lines>4</Lines>
  <Paragraphs>1</Paragraphs>
  <TotalTime>0</TotalTime>
  <ScaleCrop>false</ScaleCrop>
  <LinksUpToDate>false</LinksUpToDate>
  <CharactersWithSpaces>655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2020-07-24T07:15:00Z</dcterms:created>
  <dc:creator>wusi</dc:creator>
  <cp:lastModifiedBy>屿</cp:lastModifiedBy>
  <cp:lastPrinted>2020-07-24T08:54:00Z</cp:lastPrinted>
  <dcterms:modified xsi:type="dcterms:W3CDTF">2022-08-19T12:11:52Z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D4BFD863EDAB45668543B948A609571B</vt:lpwstr>
  </property>
</Properties>
</file>