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CDA6" w14:textId="77777777" w:rsidR="00543703" w:rsidRPr="00D22222" w:rsidRDefault="00543703" w:rsidP="00543703">
      <w:pPr>
        <w:adjustRightInd w:val="0"/>
        <w:snapToGrid w:val="0"/>
        <w:spacing w:line="53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D22222">
        <w:rPr>
          <w:rFonts w:ascii="Times New Roman" w:eastAsia="方正小标宋简体" w:hAnsi="Times New Roman" w:cs="方正小标宋简体" w:hint="eastAsia"/>
          <w:sz w:val="44"/>
          <w:szCs w:val="44"/>
        </w:rPr>
        <w:t>第三届全国大学生职业规划大赛</w:t>
      </w:r>
    </w:p>
    <w:p w14:paraId="385D353E" w14:textId="77777777" w:rsidR="00543703" w:rsidRPr="00D22222" w:rsidRDefault="00543703" w:rsidP="00543703">
      <w:pPr>
        <w:adjustRightInd w:val="0"/>
        <w:snapToGrid w:val="0"/>
        <w:spacing w:line="53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D22222">
        <w:rPr>
          <w:rFonts w:ascii="Times New Roman" w:eastAsia="方正小标宋简体" w:hAnsi="Times New Roman" w:cs="方正小标宋简体" w:hint="eastAsia"/>
          <w:sz w:val="44"/>
          <w:szCs w:val="44"/>
        </w:rPr>
        <w:t>就业赛道方案</w:t>
      </w:r>
    </w:p>
    <w:p w14:paraId="6AD0607D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</w:p>
    <w:p w14:paraId="57129ADD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sz w:val="28"/>
          <w:szCs w:val="28"/>
        </w:rPr>
        <w:t>一、比赛内容</w:t>
      </w:r>
    </w:p>
    <w:p w14:paraId="7FCBE912" w14:textId="77777777" w:rsidR="00543703" w:rsidRPr="00A76DF6" w:rsidRDefault="00543703" w:rsidP="00543703">
      <w:pPr>
        <w:numPr>
          <w:ilvl w:val="255"/>
          <w:numId w:val="0"/>
        </w:num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考察学生求职实战能力，个人综合素质、专业能力与目标职业的契合度，个人发展路径与就业市场需求的适应度。参赛学生可获得岗位录用意向。</w:t>
      </w:r>
    </w:p>
    <w:p w14:paraId="4CB9611B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sz w:val="28"/>
          <w:szCs w:val="28"/>
        </w:rPr>
        <w:t>二、参赛组别和对象</w:t>
      </w:r>
    </w:p>
    <w:p w14:paraId="7ECF3587" w14:textId="77777777" w:rsidR="00543703" w:rsidRPr="00A76DF6" w:rsidRDefault="00543703" w:rsidP="00543703">
      <w:pPr>
        <w:numPr>
          <w:ilvl w:val="255"/>
          <w:numId w:val="0"/>
        </w:num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就业</w:t>
      </w:r>
      <w:r w:rsidRPr="00A76DF6">
        <w:rPr>
          <w:rFonts w:ascii="仿宋_GB2312" w:eastAsia="仿宋_GB2312" w:hAnsi="仿宋_GB2312" w:cs="仿宋_GB2312" w:hint="eastAsia"/>
          <w:sz w:val="28"/>
          <w:szCs w:val="21"/>
        </w:rPr>
        <w:t>赛道设高教本科生组、高教研究生组和职教组，参赛对象为普通高等学校全日制本、专科高年级计划求职学生</w:t>
      </w:r>
      <w:r w:rsidRPr="00A76DF6">
        <w:rPr>
          <w:rFonts w:ascii="仿宋_GB2312" w:eastAsia="仿宋_GB2312" w:hAnsi="仿宋_GB2312" w:cs="仿宋_GB2312" w:hint="eastAsia"/>
          <w:sz w:val="28"/>
          <w:szCs w:val="28"/>
        </w:rPr>
        <w:t>，以及全体研究生</w:t>
      </w:r>
      <w:r w:rsidRPr="00A76DF6">
        <w:rPr>
          <w:rFonts w:ascii="仿宋_GB2312" w:eastAsia="仿宋_GB2312" w:hAnsi="仿宋_GB2312" w:cs="仿宋_GB2312" w:hint="eastAsia"/>
          <w:sz w:val="28"/>
          <w:szCs w:val="21"/>
        </w:rPr>
        <w:t>。高教本科生组面向普通本科三、四年级（部分专业五年级）学生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（不含已</w:t>
      </w:r>
      <w:proofErr w:type="gramStart"/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通过推免等</w:t>
      </w:r>
      <w:proofErr w:type="gramEnd"/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确定升学的毕业年级学生）</w:t>
      </w:r>
      <w:r w:rsidRPr="00A76DF6">
        <w:rPr>
          <w:rFonts w:ascii="仿宋_GB2312" w:eastAsia="仿宋_GB2312" w:hAnsi="仿宋_GB2312" w:cs="仿宋_GB2312" w:hint="eastAsia"/>
          <w:sz w:val="28"/>
          <w:szCs w:val="28"/>
        </w:rPr>
        <w:t>，全体第二学士学位学生</w:t>
      </w:r>
      <w:r w:rsidRPr="00A76DF6">
        <w:rPr>
          <w:rFonts w:ascii="仿宋_GB2312" w:eastAsia="仿宋_GB2312" w:hAnsi="仿宋_GB2312" w:cs="仿宋_GB2312" w:hint="eastAsia"/>
          <w:sz w:val="28"/>
          <w:szCs w:val="21"/>
        </w:rPr>
        <w:t>；高教研究生组面向全体研究生；</w:t>
      </w:r>
      <w:proofErr w:type="gramStart"/>
      <w:r w:rsidRPr="00A76DF6">
        <w:rPr>
          <w:rFonts w:ascii="仿宋_GB2312" w:eastAsia="仿宋_GB2312" w:hAnsi="仿宋_GB2312" w:cs="仿宋_GB2312" w:hint="eastAsia"/>
          <w:sz w:val="28"/>
          <w:szCs w:val="21"/>
        </w:rPr>
        <w:t>职教组面向</w:t>
      </w:r>
      <w:proofErr w:type="gramEnd"/>
      <w:r w:rsidRPr="00A76DF6">
        <w:rPr>
          <w:rFonts w:ascii="仿宋_GB2312" w:eastAsia="仿宋_GB2312" w:hAnsi="仿宋_GB2312" w:cs="仿宋_GB2312" w:hint="eastAsia"/>
          <w:sz w:val="28"/>
          <w:szCs w:val="21"/>
        </w:rPr>
        <w:t>职教本科三、四年级学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生和高职（专科）二、三年级学生。</w:t>
      </w:r>
    </w:p>
    <w:p w14:paraId="6E456B62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sz w:val="28"/>
          <w:szCs w:val="28"/>
        </w:rPr>
        <w:t>三、参赛材料要求</w:t>
      </w:r>
    </w:p>
    <w:p w14:paraId="78358BCE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选手在大赛平台（</w:t>
      </w:r>
      <w:r w:rsidRPr="00A76DF6">
        <w:rPr>
          <w:rFonts w:ascii="Times New Roman" w:eastAsia="仿宋_GB2312" w:hAnsi="Times New Roman" w:cs="Times New Roman"/>
          <w:spacing w:val="-6"/>
          <w:sz w:val="28"/>
          <w:szCs w:val="21"/>
        </w:rPr>
        <w:t>网址：</w:t>
      </w:r>
      <w:r w:rsidRPr="00A76DF6">
        <w:rPr>
          <w:rFonts w:ascii="Times New Roman" w:eastAsia="仿宋_GB2312" w:hAnsi="Times New Roman" w:cs="Times New Roman"/>
          <w:sz w:val="28"/>
          <w:szCs w:val="21"/>
        </w:rPr>
        <w:t>zgs.chsi.com.cn</w:t>
      </w:r>
      <w:r w:rsidRPr="00A76DF6">
        <w:rPr>
          <w:rFonts w:ascii="Times New Roman" w:eastAsia="仿宋_GB2312" w:hAnsi="Times New Roman" w:cs="Times New Roman"/>
          <w:sz w:val="28"/>
          <w:szCs w:val="21"/>
        </w:rPr>
        <w:t>）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提交以下参赛材料：</w:t>
      </w:r>
    </w:p>
    <w:p w14:paraId="39414BC2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（一）求职简历（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PDF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格式）。</w:t>
      </w:r>
    </w:p>
    <w:p w14:paraId="190416F0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（</w:t>
      </w:r>
      <w:r>
        <w:rPr>
          <w:rFonts w:ascii="Times New Roman" w:eastAsia="仿宋_GB2312" w:hAnsi="Times New Roman" w:cs="仿宋_GB2312" w:hint="eastAsia"/>
          <w:sz w:val="28"/>
          <w:szCs w:val="21"/>
        </w:rPr>
        <w:t>二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）辅助证明材料，包括实践、实习、获奖等证明材料（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PDF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格式，整合为单个文件，不超过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50MB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）。</w:t>
      </w:r>
    </w:p>
    <w:p w14:paraId="4CF0B746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sz w:val="28"/>
          <w:szCs w:val="28"/>
        </w:rPr>
        <w:t>四、比赛环节</w:t>
      </w:r>
    </w:p>
    <w:p w14:paraId="49B3DA36" w14:textId="77777777" w:rsidR="00543703" w:rsidRPr="00A76DF6" w:rsidRDefault="00543703" w:rsidP="00543703">
      <w:pPr>
        <w:widowControl/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就业赛道</w:t>
      </w:r>
      <w:proofErr w:type="gramStart"/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设主题</w:t>
      </w:r>
      <w:proofErr w:type="gramEnd"/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陈述、综合面试环节。</w:t>
      </w:r>
      <w:r w:rsidRPr="00A76D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各环节根据实际情况可适当调整。</w:t>
      </w:r>
    </w:p>
    <w:p w14:paraId="13C72508" w14:textId="77777777" w:rsidR="00543703" w:rsidRPr="00A76DF6" w:rsidRDefault="00543703" w:rsidP="00543703">
      <w:pPr>
        <w:widowControl/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（一）主题陈述（</w:t>
      </w:r>
      <w:r>
        <w:rPr>
          <w:rFonts w:ascii="Times New Roman" w:eastAsia="仿宋_GB2312" w:hAnsi="Times New Roman" w:cs="仿宋_GB2312"/>
          <w:sz w:val="28"/>
          <w:szCs w:val="21"/>
        </w:rPr>
        <w:t>5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分钟）：选手结合求职综合展示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PPT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，陈述个人求职意向和职业准备情况。</w:t>
      </w:r>
    </w:p>
    <w:p w14:paraId="59E46E75" w14:textId="77777777" w:rsidR="00543703" w:rsidRPr="00F97F02" w:rsidRDefault="00543703" w:rsidP="00543703">
      <w:pPr>
        <w:widowControl/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color w:val="000000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（二）综合面试（</w:t>
      </w:r>
      <w:r>
        <w:rPr>
          <w:rFonts w:ascii="Times New Roman" w:eastAsia="仿宋_GB2312" w:hAnsi="Times New Roman" w:cs="仿宋_GB2312"/>
          <w:sz w:val="28"/>
          <w:szCs w:val="21"/>
        </w:rPr>
        <w:t>3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分钟）：</w:t>
      </w:r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1"/>
        </w:rPr>
        <w:t>评委提出真实工作场景中可能遇到的问题，选手提出解决方案；评委结合选手陈述自由提问。</w:t>
      </w:r>
    </w:p>
    <w:p w14:paraId="2B6E7471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sz w:val="28"/>
          <w:szCs w:val="28"/>
        </w:rPr>
        <w:lastRenderedPageBreak/>
        <w:t>五、评审标准</w:t>
      </w:r>
    </w:p>
    <w:tbl>
      <w:tblPr>
        <w:tblStyle w:val="a7"/>
        <w:tblW w:w="5044" w:type="pct"/>
        <w:jc w:val="center"/>
        <w:tblLook w:val="04A0" w:firstRow="1" w:lastRow="0" w:firstColumn="1" w:lastColumn="0" w:noHBand="0" w:noVBand="1"/>
      </w:tblPr>
      <w:tblGrid>
        <w:gridCol w:w="1426"/>
        <w:gridCol w:w="6155"/>
        <w:gridCol w:w="788"/>
      </w:tblGrid>
      <w:tr w:rsidR="00543703" w:rsidRPr="00A76DF6" w14:paraId="279151EB" w14:textId="77777777" w:rsidTr="000F6B37">
        <w:trPr>
          <w:trHeight w:val="517"/>
          <w:jc w:val="center"/>
        </w:trPr>
        <w:tc>
          <w:tcPr>
            <w:tcW w:w="852" w:type="pct"/>
            <w:vAlign w:val="center"/>
          </w:tcPr>
          <w:p w14:paraId="4775E925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76DF6">
              <w:rPr>
                <w:rFonts w:ascii="黑体" w:eastAsia="黑体" w:hAnsi="黑体" w:cs="黑体" w:hint="eastAsia"/>
                <w:sz w:val="24"/>
                <w:szCs w:val="24"/>
              </w:rPr>
              <w:t>指标</w:t>
            </w:r>
          </w:p>
        </w:tc>
        <w:tc>
          <w:tcPr>
            <w:tcW w:w="3676" w:type="pct"/>
            <w:vAlign w:val="center"/>
          </w:tcPr>
          <w:p w14:paraId="117DFEF8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76DF6">
              <w:rPr>
                <w:rFonts w:ascii="黑体" w:eastAsia="黑体" w:hAnsi="黑体" w:cs="黑体" w:hint="eastAsia"/>
                <w:sz w:val="24"/>
                <w:szCs w:val="24"/>
              </w:rPr>
              <w:t>说明</w:t>
            </w:r>
          </w:p>
        </w:tc>
        <w:tc>
          <w:tcPr>
            <w:tcW w:w="471" w:type="pct"/>
            <w:vAlign w:val="center"/>
          </w:tcPr>
          <w:p w14:paraId="29AB315C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76DF6">
              <w:rPr>
                <w:rFonts w:ascii="黑体" w:eastAsia="黑体" w:hAnsi="黑体" w:cs="黑体" w:hint="eastAsia"/>
                <w:sz w:val="24"/>
                <w:szCs w:val="24"/>
              </w:rPr>
              <w:t>分值</w:t>
            </w:r>
          </w:p>
        </w:tc>
      </w:tr>
      <w:tr w:rsidR="00543703" w:rsidRPr="00A76DF6" w14:paraId="67A731F4" w14:textId="77777777" w:rsidTr="000F6B37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14:paraId="0D006064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627EA2C2" w14:textId="77777777" w:rsidR="00543703" w:rsidRPr="00A76DF6" w:rsidRDefault="00543703" w:rsidP="000F6B37">
            <w:pPr>
              <w:numPr>
                <w:ilvl w:val="255"/>
                <w:numId w:val="0"/>
              </w:num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2F36E2CA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6DF6">
              <w:rPr>
                <w:rFonts w:eastAsia="仿宋" w:hint="eastAsia"/>
                <w:sz w:val="24"/>
                <w:szCs w:val="24"/>
              </w:rPr>
              <w:t>10</w:t>
            </w:r>
          </w:p>
        </w:tc>
      </w:tr>
      <w:tr w:rsidR="00543703" w:rsidRPr="00A76DF6" w14:paraId="208E5A71" w14:textId="77777777" w:rsidTr="000F6B37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14:paraId="14343DED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76" w:type="pct"/>
            <w:vAlign w:val="center"/>
          </w:tcPr>
          <w:p w14:paraId="3338703C" w14:textId="77777777" w:rsidR="00543703" w:rsidRPr="00A76DF6" w:rsidRDefault="00543703" w:rsidP="000F6B37">
            <w:pPr>
              <w:numPr>
                <w:ilvl w:val="255"/>
                <w:numId w:val="0"/>
              </w:num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/>
            <w:vAlign w:val="center"/>
          </w:tcPr>
          <w:p w14:paraId="17367E0C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43703" w:rsidRPr="00A76DF6" w14:paraId="0FA9A365" w14:textId="77777777" w:rsidTr="000F6B37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14:paraId="103070DA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岗位</w:t>
            </w:r>
          </w:p>
          <w:p w14:paraId="2D661FD5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胜任力</w:t>
            </w:r>
          </w:p>
        </w:tc>
        <w:tc>
          <w:tcPr>
            <w:tcW w:w="3676" w:type="pct"/>
            <w:vAlign w:val="center"/>
          </w:tcPr>
          <w:p w14:paraId="41DFF08A" w14:textId="77777777" w:rsidR="00543703" w:rsidRPr="00A76DF6" w:rsidRDefault="00543703" w:rsidP="000F6B37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71BC6E2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6DF6">
              <w:rPr>
                <w:rFonts w:eastAsia="仿宋" w:hint="eastAsia"/>
                <w:sz w:val="24"/>
                <w:szCs w:val="24"/>
              </w:rPr>
              <w:t>40</w:t>
            </w:r>
          </w:p>
        </w:tc>
      </w:tr>
      <w:tr w:rsidR="00543703" w:rsidRPr="00A76DF6" w14:paraId="18DF04C7" w14:textId="77777777" w:rsidTr="000F6B37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14:paraId="79EE249E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76" w:type="pct"/>
            <w:vAlign w:val="center"/>
          </w:tcPr>
          <w:p w14:paraId="3FFFB3D0" w14:textId="77777777" w:rsidR="00543703" w:rsidRPr="00A76DF6" w:rsidRDefault="00543703" w:rsidP="000F6B37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4FA21A7D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A76DF6">
              <w:rPr>
                <w:rFonts w:eastAsia="仿宋" w:hint="eastAsia"/>
                <w:sz w:val="24"/>
                <w:szCs w:val="24"/>
              </w:rPr>
              <w:t>40</w:t>
            </w:r>
          </w:p>
        </w:tc>
      </w:tr>
      <w:tr w:rsidR="00543703" w:rsidRPr="00A76DF6" w14:paraId="579836D8" w14:textId="77777777" w:rsidTr="000F6B37">
        <w:trPr>
          <w:trHeight w:hRule="exact" w:val="915"/>
          <w:jc w:val="center"/>
        </w:trPr>
        <w:tc>
          <w:tcPr>
            <w:tcW w:w="852" w:type="pct"/>
            <w:vAlign w:val="center"/>
          </w:tcPr>
          <w:p w14:paraId="3EC71831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76F7D7BB" w14:textId="77777777" w:rsidR="00543703" w:rsidRPr="00A76DF6" w:rsidRDefault="00543703" w:rsidP="000F6B37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1D1C0929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6DF6">
              <w:rPr>
                <w:rFonts w:eastAsia="仿宋"/>
                <w:sz w:val="24"/>
                <w:szCs w:val="24"/>
              </w:rPr>
              <w:t>10</w:t>
            </w:r>
          </w:p>
        </w:tc>
      </w:tr>
      <w:tr w:rsidR="00543703" w:rsidRPr="00A76DF6" w14:paraId="68538BB6" w14:textId="77777777" w:rsidTr="000F6B37">
        <w:trPr>
          <w:trHeight w:hRule="exact" w:val="536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57CEB37" w14:textId="77777777" w:rsidR="00543703" w:rsidRPr="00A76DF6" w:rsidRDefault="00543703" w:rsidP="000F6B3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76DF6">
              <w:rPr>
                <w:rFonts w:ascii="黑体" w:eastAsia="黑体" w:hAnsi="黑体" w:cs="黑体" w:hint="eastAsia"/>
                <w:sz w:val="24"/>
                <w:szCs w:val="24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2458624B" w14:textId="77777777" w:rsidR="00543703" w:rsidRPr="00A76DF6" w:rsidRDefault="00543703" w:rsidP="000F6B37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DBF8B65" w14:textId="77777777" w:rsidR="00543703" w:rsidRPr="00A76DF6" w:rsidRDefault="00543703" w:rsidP="000F6B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 w:rsidRPr="00A76DF6">
              <w:rPr>
                <w:rFonts w:eastAsia="仿宋_GB2312" w:hint="eastAsia"/>
                <w:sz w:val="24"/>
                <w:szCs w:val="24"/>
              </w:rPr>
              <w:t>100</w:t>
            </w:r>
          </w:p>
        </w:tc>
      </w:tr>
    </w:tbl>
    <w:p w14:paraId="6823C637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sz w:val="28"/>
          <w:szCs w:val="28"/>
        </w:rPr>
        <w:t>六、奖项设置</w:t>
      </w:r>
    </w:p>
    <w:p w14:paraId="3F782AE9" w14:textId="77777777" w:rsidR="00543703" w:rsidRPr="00A76DF6" w:rsidRDefault="00543703" w:rsidP="00543703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就业赛道设置金奖、银奖、铜奖，以及优秀指导教师奖等奖项。</w:t>
      </w:r>
    </w:p>
    <w:p w14:paraId="2F3C9DC9" w14:textId="77777777" w:rsidR="00BB7C59" w:rsidRPr="00543703" w:rsidRDefault="00BB7C59"/>
    <w:sectPr w:rsidR="00BB7C59" w:rsidRPr="0054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50B8" w14:textId="77777777" w:rsidR="005A095E" w:rsidRDefault="005A095E" w:rsidP="00543703">
      <w:r>
        <w:separator/>
      </w:r>
    </w:p>
  </w:endnote>
  <w:endnote w:type="continuationSeparator" w:id="0">
    <w:p w14:paraId="2B51C890" w14:textId="77777777" w:rsidR="005A095E" w:rsidRDefault="005A095E" w:rsidP="0054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818B" w14:textId="77777777" w:rsidR="005A095E" w:rsidRDefault="005A095E" w:rsidP="00543703">
      <w:r>
        <w:separator/>
      </w:r>
    </w:p>
  </w:footnote>
  <w:footnote w:type="continuationSeparator" w:id="0">
    <w:p w14:paraId="5A3AD369" w14:textId="77777777" w:rsidR="005A095E" w:rsidRDefault="005A095E" w:rsidP="0054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FA"/>
    <w:rsid w:val="00543703"/>
    <w:rsid w:val="005A095E"/>
    <w:rsid w:val="007D4FFA"/>
    <w:rsid w:val="00BB7C59"/>
    <w:rsid w:val="00D2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DB981-16D5-44CB-B138-8CFA6441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703"/>
    <w:rPr>
      <w:sz w:val="18"/>
      <w:szCs w:val="18"/>
    </w:rPr>
  </w:style>
  <w:style w:type="table" w:styleId="a7">
    <w:name w:val="Table Grid"/>
    <w:basedOn w:val="a1"/>
    <w:qFormat/>
    <w:rsid w:val="00543703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2025-10-31T02:19:00Z</dcterms:created>
  <dcterms:modified xsi:type="dcterms:W3CDTF">2025-10-31T02:20:00Z</dcterms:modified>
</cp:coreProperties>
</file>