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9E1" w:rsidRDefault="00A63277" w:rsidP="009B47E4">
      <w:pPr>
        <w:pStyle w:val="2"/>
        <w:spacing w:before="0" w:after="0" w:line="240" w:lineRule="auto"/>
        <w:jc w:val="center"/>
        <w:rPr>
          <w:lang w:eastAsia="zh-CN"/>
        </w:rPr>
      </w:pPr>
      <w:bookmarkStart w:id="0" w:name="_Toc2948"/>
      <w:bookmarkStart w:id="1" w:name="_Toc12978"/>
      <w:bookmarkStart w:id="2" w:name="_Toc529782639"/>
      <w:r>
        <w:rPr>
          <w:rFonts w:hint="eastAsia"/>
        </w:rPr>
        <w:t>上海第二工业大学</w:t>
      </w:r>
      <w:r>
        <w:rPr>
          <w:rFonts w:hint="eastAsia"/>
          <w:lang w:eastAsia="zh-CN"/>
        </w:rPr>
        <w:t>硕</w:t>
      </w:r>
      <w:r>
        <w:rPr>
          <w:lang w:eastAsia="zh-CN"/>
        </w:rPr>
        <w:t>士</w:t>
      </w:r>
      <w:r w:rsidR="009B47E4" w:rsidRPr="000B4610">
        <w:rPr>
          <w:rFonts w:hint="eastAsia"/>
        </w:rPr>
        <w:t>学位论文相似度检测规定</w:t>
      </w:r>
      <w:bookmarkEnd w:id="0"/>
      <w:bookmarkEnd w:id="1"/>
      <w:bookmarkEnd w:id="2"/>
    </w:p>
    <w:p w:rsidR="009B47E4" w:rsidRPr="008049E1" w:rsidRDefault="008049E1" w:rsidP="009B47E4">
      <w:pPr>
        <w:pStyle w:val="2"/>
        <w:spacing w:before="0" w:after="0" w:line="240" w:lineRule="auto"/>
        <w:jc w:val="center"/>
        <w:rPr>
          <w:sz w:val="24"/>
          <w:szCs w:val="24"/>
        </w:rPr>
      </w:pPr>
      <w:r w:rsidRPr="008049E1">
        <w:rPr>
          <w:rFonts w:hint="eastAsia"/>
          <w:sz w:val="24"/>
          <w:szCs w:val="24"/>
        </w:rPr>
        <w:t>（</w:t>
      </w:r>
      <w:r w:rsidRPr="008049E1">
        <w:rPr>
          <w:rFonts w:hint="eastAsia"/>
          <w:sz w:val="24"/>
          <w:szCs w:val="24"/>
        </w:rPr>
        <w:t>2022</w:t>
      </w:r>
      <w:r w:rsidRPr="008049E1">
        <w:rPr>
          <w:rFonts w:hint="eastAsia"/>
          <w:sz w:val="24"/>
          <w:szCs w:val="24"/>
        </w:rPr>
        <w:t>年修订）</w:t>
      </w:r>
    </w:p>
    <w:p w:rsidR="004A45E9" w:rsidRDefault="004A45E9" w:rsidP="008049E1">
      <w:pPr>
        <w:widowControl/>
        <w:spacing w:line="360" w:lineRule="auto"/>
        <w:ind w:firstLineChars="200" w:firstLine="560"/>
        <w:rPr>
          <w:rFonts w:ascii="仿宋_GB2312" w:eastAsia="仿宋_GB2312" w:hAnsi="仿宋_GB2312" w:cs="仿宋_GB2312"/>
          <w:kern w:val="0"/>
          <w:sz w:val="28"/>
          <w:szCs w:val="28"/>
        </w:rPr>
      </w:pPr>
    </w:p>
    <w:p w:rsidR="009B47E4" w:rsidRPr="00903F2E" w:rsidRDefault="009B47E4" w:rsidP="008049E1">
      <w:pPr>
        <w:widowControl/>
        <w:spacing w:line="360" w:lineRule="auto"/>
        <w:ind w:firstLineChars="200" w:firstLine="480"/>
        <w:rPr>
          <w:rFonts w:ascii="仿宋_GB2312" w:eastAsia="仿宋_GB2312" w:hAnsi="仿宋"/>
          <w:sz w:val="24"/>
          <w:szCs w:val="28"/>
        </w:rPr>
      </w:pPr>
      <w:r w:rsidRPr="00903F2E">
        <w:rPr>
          <w:rFonts w:ascii="仿宋_GB2312" w:eastAsia="仿宋_GB2312" w:hAnsi="仿宋" w:cs="仿宋" w:hint="eastAsia"/>
          <w:sz w:val="24"/>
          <w:szCs w:val="28"/>
        </w:rPr>
        <w:t>为</w:t>
      </w:r>
      <w:r w:rsidR="00351F7E">
        <w:rPr>
          <w:rFonts w:ascii="仿宋_GB2312" w:eastAsia="仿宋_GB2312" w:hAnsi="仿宋" w:cs="仿宋" w:hint="eastAsia"/>
          <w:sz w:val="24"/>
          <w:szCs w:val="28"/>
        </w:rPr>
        <w:t>进一步加强研究生优良学风建设，</w:t>
      </w:r>
      <w:r w:rsidR="00A63277">
        <w:rPr>
          <w:rFonts w:ascii="仿宋_GB2312" w:eastAsia="仿宋_GB2312" w:hAnsi="仿宋" w:cs="仿宋" w:hint="eastAsia"/>
          <w:sz w:val="24"/>
          <w:szCs w:val="28"/>
        </w:rPr>
        <w:t>防范学术不端行为的发生，切实提高硕</w:t>
      </w:r>
      <w:r w:rsidR="00A63277">
        <w:rPr>
          <w:rFonts w:ascii="仿宋_GB2312" w:eastAsia="仿宋_GB2312" w:hAnsi="仿宋" w:cs="仿宋"/>
          <w:sz w:val="24"/>
          <w:szCs w:val="28"/>
        </w:rPr>
        <w:t>士</w:t>
      </w:r>
      <w:r w:rsidRPr="00903F2E">
        <w:rPr>
          <w:rFonts w:ascii="仿宋_GB2312" w:eastAsia="仿宋_GB2312" w:hAnsi="仿宋" w:cs="仿宋" w:hint="eastAsia"/>
          <w:sz w:val="24"/>
          <w:szCs w:val="28"/>
        </w:rPr>
        <w:t>学位论文质量，根据教育部《关于严肃处理高等学校学术不端行为的通知》（教社科</w:t>
      </w:r>
      <w:r w:rsidR="00704DDC">
        <w:rPr>
          <w:rFonts w:ascii="仿宋" w:eastAsia="仿宋" w:hAnsi="仿宋" w:cs="仿宋" w:hint="eastAsia"/>
          <w:sz w:val="24"/>
          <w:szCs w:val="28"/>
        </w:rPr>
        <w:t>﹝</w:t>
      </w:r>
      <w:r w:rsidRPr="00903F2E">
        <w:rPr>
          <w:rFonts w:ascii="仿宋_GB2312" w:eastAsia="仿宋_GB2312" w:hAnsi="仿宋" w:cs="仿宋" w:hint="eastAsia"/>
          <w:sz w:val="24"/>
          <w:szCs w:val="28"/>
        </w:rPr>
        <w:t>2009</w:t>
      </w:r>
      <w:r w:rsidR="00704DDC">
        <w:rPr>
          <w:rFonts w:ascii="仿宋" w:eastAsia="仿宋" w:hAnsi="仿宋" w:cs="仿宋" w:hint="eastAsia"/>
          <w:sz w:val="24"/>
          <w:szCs w:val="28"/>
        </w:rPr>
        <w:t>﹞</w:t>
      </w:r>
      <w:r w:rsidRPr="00903F2E">
        <w:rPr>
          <w:rFonts w:ascii="仿宋_GB2312" w:eastAsia="仿宋_GB2312" w:hAnsi="仿宋" w:cs="仿宋" w:hint="eastAsia"/>
          <w:sz w:val="24"/>
          <w:szCs w:val="28"/>
        </w:rPr>
        <w:t>3号）、国务院学位办《关于在学位授予工作中加强学术道德和学术规范建设的意见》（学位</w:t>
      </w:r>
      <w:r w:rsidR="00704DDC">
        <w:rPr>
          <w:rFonts w:ascii="仿宋" w:eastAsia="仿宋" w:hAnsi="仿宋" w:cs="仿宋" w:hint="eastAsia"/>
          <w:sz w:val="24"/>
          <w:szCs w:val="28"/>
        </w:rPr>
        <w:t>﹝</w:t>
      </w:r>
      <w:r w:rsidRPr="00903F2E">
        <w:rPr>
          <w:rFonts w:ascii="仿宋_GB2312" w:eastAsia="仿宋_GB2312" w:hAnsi="仿宋" w:cs="仿宋" w:hint="eastAsia"/>
          <w:sz w:val="24"/>
          <w:szCs w:val="28"/>
        </w:rPr>
        <w:t>2010</w:t>
      </w:r>
      <w:r w:rsidR="00704DDC">
        <w:rPr>
          <w:rFonts w:ascii="仿宋" w:eastAsia="仿宋" w:hAnsi="仿宋" w:cs="仿宋" w:hint="eastAsia"/>
          <w:sz w:val="24"/>
          <w:szCs w:val="28"/>
        </w:rPr>
        <w:t>﹞</w:t>
      </w:r>
      <w:r w:rsidRPr="00903F2E">
        <w:rPr>
          <w:rFonts w:ascii="仿宋_GB2312" w:eastAsia="仿宋_GB2312" w:hAnsi="仿宋" w:cs="仿宋" w:hint="eastAsia"/>
          <w:sz w:val="24"/>
          <w:szCs w:val="28"/>
        </w:rPr>
        <w:t>9号）、教育部《学位论文作假行为处理办法》（第34号令</w:t>
      </w:r>
      <w:r w:rsidR="00351F7E">
        <w:rPr>
          <w:rFonts w:ascii="仿宋_GB2312" w:eastAsia="仿宋_GB2312" w:hAnsi="仿宋" w:cs="仿宋" w:hint="eastAsia"/>
          <w:sz w:val="24"/>
          <w:szCs w:val="28"/>
        </w:rPr>
        <w:t>）、《上海第二工业大学硕士学位授予办法</w:t>
      </w:r>
      <w:r w:rsidR="0021403B">
        <w:rPr>
          <w:rFonts w:ascii="仿宋_GB2312" w:eastAsia="仿宋_GB2312" w:hAnsi="仿宋" w:cs="仿宋" w:hint="eastAsia"/>
          <w:sz w:val="24"/>
          <w:szCs w:val="28"/>
        </w:rPr>
        <w:t>(2022年</w:t>
      </w:r>
      <w:r w:rsidR="0021403B">
        <w:rPr>
          <w:rFonts w:ascii="仿宋_GB2312" w:eastAsia="仿宋_GB2312" w:hAnsi="仿宋" w:cs="仿宋"/>
          <w:sz w:val="24"/>
          <w:szCs w:val="28"/>
        </w:rPr>
        <w:t>修订</w:t>
      </w:r>
      <w:r w:rsidR="0021403B">
        <w:rPr>
          <w:rFonts w:ascii="仿宋_GB2312" w:eastAsia="仿宋_GB2312" w:hAnsi="仿宋" w:cs="仿宋" w:hint="eastAsia"/>
          <w:sz w:val="24"/>
          <w:szCs w:val="28"/>
        </w:rPr>
        <w:t>)</w:t>
      </w:r>
      <w:r w:rsidR="00351F7E">
        <w:rPr>
          <w:rFonts w:ascii="仿宋_GB2312" w:eastAsia="仿宋_GB2312" w:hAnsi="仿宋" w:cs="仿宋" w:hint="eastAsia"/>
          <w:sz w:val="24"/>
          <w:szCs w:val="28"/>
        </w:rPr>
        <w:t>》等文件精神，修</w:t>
      </w:r>
      <w:r w:rsidR="002F55A3">
        <w:rPr>
          <w:rFonts w:ascii="仿宋_GB2312" w:eastAsia="仿宋_GB2312" w:hAnsi="仿宋" w:cs="仿宋" w:hint="eastAsia"/>
          <w:sz w:val="24"/>
          <w:szCs w:val="28"/>
        </w:rPr>
        <w:t>订</w:t>
      </w:r>
      <w:r w:rsidR="0021403B">
        <w:rPr>
          <w:rFonts w:ascii="仿宋_GB2312" w:eastAsia="仿宋_GB2312" w:hAnsi="仿宋" w:cs="仿宋" w:hint="eastAsia"/>
          <w:sz w:val="24"/>
          <w:szCs w:val="28"/>
        </w:rPr>
        <w:t>硕</w:t>
      </w:r>
      <w:r w:rsidR="0021403B">
        <w:rPr>
          <w:rFonts w:ascii="仿宋_GB2312" w:eastAsia="仿宋_GB2312" w:hAnsi="仿宋" w:cs="仿宋"/>
          <w:sz w:val="24"/>
          <w:szCs w:val="28"/>
        </w:rPr>
        <w:t>士</w:t>
      </w:r>
      <w:r w:rsidRPr="00903F2E">
        <w:rPr>
          <w:rFonts w:ascii="仿宋_GB2312" w:eastAsia="仿宋_GB2312" w:hAnsi="仿宋" w:cs="仿宋" w:hint="eastAsia"/>
          <w:sz w:val="24"/>
          <w:szCs w:val="28"/>
        </w:rPr>
        <w:t>学位论文相似度检测规定。</w:t>
      </w:r>
    </w:p>
    <w:p w:rsidR="007C4B3C" w:rsidRPr="007C4B3C" w:rsidRDefault="007C4B3C" w:rsidP="008049E1">
      <w:pPr>
        <w:pStyle w:val="a9"/>
        <w:numPr>
          <w:ilvl w:val="0"/>
          <w:numId w:val="1"/>
        </w:numPr>
        <w:spacing w:line="360" w:lineRule="auto"/>
        <w:ind w:firstLineChars="0"/>
        <w:rPr>
          <w:rFonts w:ascii="仿宋_GB2312" w:eastAsia="仿宋_GB2312" w:hAnsi="仿宋" w:cs="仿宋"/>
          <w:b/>
          <w:bCs/>
          <w:sz w:val="24"/>
          <w:szCs w:val="28"/>
        </w:rPr>
      </w:pPr>
      <w:r w:rsidRPr="007C4B3C">
        <w:rPr>
          <w:rFonts w:ascii="仿宋_GB2312" w:eastAsia="仿宋_GB2312" w:hAnsi="仿宋" w:cs="仿宋" w:hint="eastAsia"/>
          <w:b/>
          <w:bCs/>
          <w:sz w:val="24"/>
          <w:szCs w:val="28"/>
        </w:rPr>
        <w:t>指导思想</w:t>
      </w:r>
    </w:p>
    <w:p w:rsidR="008049E1" w:rsidRDefault="008049E1" w:rsidP="008049E1">
      <w:pPr>
        <w:spacing w:line="360" w:lineRule="auto"/>
        <w:ind w:left="482"/>
        <w:rPr>
          <w:rFonts w:ascii="仿宋_GB2312" w:eastAsia="仿宋_GB2312" w:hAnsi="仿宋" w:cs="仿宋"/>
          <w:bCs/>
          <w:sz w:val="24"/>
          <w:szCs w:val="28"/>
        </w:rPr>
      </w:pPr>
      <w:r>
        <w:rPr>
          <w:rFonts w:ascii="仿宋_GB2312" w:eastAsia="仿宋_GB2312" w:hAnsi="仿宋" w:cs="仿宋" w:hint="eastAsia"/>
          <w:bCs/>
          <w:sz w:val="24"/>
          <w:szCs w:val="28"/>
        </w:rPr>
        <w:t>加强科研伦理和学风建设，惩戒学术不端，力戒浮躁之风。引导研究生</w:t>
      </w:r>
      <w:r w:rsidR="003D2A33" w:rsidRPr="003D2A33">
        <w:rPr>
          <w:rFonts w:ascii="仿宋_GB2312" w:eastAsia="仿宋_GB2312" w:hAnsi="仿宋" w:cs="仿宋" w:hint="eastAsia"/>
          <w:bCs/>
          <w:sz w:val="24"/>
          <w:szCs w:val="28"/>
        </w:rPr>
        <w:t>恪守</w:t>
      </w:r>
    </w:p>
    <w:p w:rsidR="007C4B3C" w:rsidRPr="003D2A33" w:rsidRDefault="003D2A33" w:rsidP="008049E1">
      <w:pPr>
        <w:spacing w:line="360" w:lineRule="auto"/>
        <w:rPr>
          <w:rFonts w:ascii="仿宋_GB2312" w:eastAsia="仿宋_GB2312" w:hAnsi="仿宋" w:cs="仿宋"/>
          <w:bCs/>
          <w:sz w:val="24"/>
          <w:szCs w:val="28"/>
        </w:rPr>
      </w:pPr>
      <w:r w:rsidRPr="003D2A33">
        <w:rPr>
          <w:rFonts w:ascii="仿宋_GB2312" w:eastAsia="仿宋_GB2312" w:hAnsi="仿宋" w:cs="仿宋" w:hint="eastAsia"/>
          <w:bCs/>
          <w:sz w:val="24"/>
          <w:szCs w:val="28"/>
        </w:rPr>
        <w:t>学术道德，遵守学术规范，做优良学术道德的践行者和良好学术风气的维护者。</w:t>
      </w:r>
    </w:p>
    <w:p w:rsidR="009B47E4" w:rsidRPr="00903F2E" w:rsidRDefault="003D2A33" w:rsidP="008049E1">
      <w:pPr>
        <w:spacing w:line="360" w:lineRule="auto"/>
        <w:ind w:firstLineChars="200" w:firstLine="482"/>
        <w:rPr>
          <w:rFonts w:ascii="仿宋_GB2312" w:eastAsia="仿宋_GB2312" w:hAnsi="仿宋"/>
          <w:b/>
          <w:bCs/>
          <w:sz w:val="24"/>
          <w:szCs w:val="28"/>
        </w:rPr>
      </w:pPr>
      <w:r>
        <w:rPr>
          <w:rFonts w:ascii="仿宋_GB2312" w:eastAsia="仿宋_GB2312" w:hAnsi="仿宋" w:cs="仿宋" w:hint="eastAsia"/>
          <w:b/>
          <w:bCs/>
          <w:sz w:val="24"/>
          <w:szCs w:val="28"/>
        </w:rPr>
        <w:t>2．</w:t>
      </w:r>
      <w:r w:rsidR="009B47E4" w:rsidRPr="00903F2E">
        <w:rPr>
          <w:rFonts w:ascii="仿宋_GB2312" w:eastAsia="仿宋_GB2312" w:hAnsi="仿宋" w:cs="仿宋" w:hint="eastAsia"/>
          <w:b/>
          <w:bCs/>
          <w:sz w:val="24"/>
          <w:szCs w:val="28"/>
        </w:rPr>
        <w:t>检测对象</w:t>
      </w:r>
    </w:p>
    <w:p w:rsidR="009B47E4" w:rsidRPr="00903F2E" w:rsidRDefault="00351F7E" w:rsidP="008049E1">
      <w:pPr>
        <w:spacing w:line="360" w:lineRule="auto"/>
        <w:ind w:firstLineChars="200" w:firstLine="480"/>
        <w:rPr>
          <w:rFonts w:ascii="仿宋_GB2312" w:eastAsia="仿宋_GB2312" w:hAnsi="仿宋"/>
          <w:sz w:val="24"/>
          <w:szCs w:val="28"/>
        </w:rPr>
      </w:pPr>
      <w:r>
        <w:rPr>
          <w:rFonts w:ascii="仿宋_GB2312" w:eastAsia="仿宋_GB2312" w:hAnsi="仿宋" w:cs="仿宋" w:hint="eastAsia"/>
          <w:sz w:val="24"/>
          <w:szCs w:val="28"/>
        </w:rPr>
        <w:t>通过学位授予初审，拟提交</w:t>
      </w:r>
      <w:r w:rsidR="00661043">
        <w:rPr>
          <w:rFonts w:ascii="仿宋_GB2312" w:eastAsia="仿宋_GB2312" w:hAnsi="仿宋" w:cs="仿宋" w:hint="eastAsia"/>
          <w:sz w:val="24"/>
          <w:szCs w:val="28"/>
        </w:rPr>
        <w:t>论</w:t>
      </w:r>
      <w:r w:rsidR="00661043">
        <w:rPr>
          <w:rFonts w:ascii="仿宋_GB2312" w:eastAsia="仿宋_GB2312" w:hAnsi="仿宋" w:cs="仿宋"/>
          <w:sz w:val="24"/>
          <w:szCs w:val="28"/>
        </w:rPr>
        <w:t>文</w:t>
      </w:r>
      <w:r w:rsidR="00661043">
        <w:rPr>
          <w:rFonts w:ascii="仿宋_GB2312" w:eastAsia="仿宋_GB2312" w:hAnsi="仿宋" w:cs="仿宋" w:hint="eastAsia"/>
          <w:sz w:val="24"/>
          <w:szCs w:val="28"/>
        </w:rPr>
        <w:t>评</w:t>
      </w:r>
      <w:r w:rsidR="00661043">
        <w:rPr>
          <w:rFonts w:ascii="仿宋_GB2312" w:eastAsia="仿宋_GB2312" w:hAnsi="仿宋" w:cs="仿宋"/>
          <w:sz w:val="24"/>
          <w:szCs w:val="28"/>
        </w:rPr>
        <w:t>阅或</w:t>
      </w:r>
      <w:r w:rsidR="008049E1">
        <w:rPr>
          <w:rFonts w:ascii="仿宋_GB2312" w:eastAsia="仿宋_GB2312" w:hAnsi="仿宋" w:cs="仿宋" w:hint="eastAsia"/>
          <w:sz w:val="24"/>
          <w:szCs w:val="28"/>
        </w:rPr>
        <w:t>双</w:t>
      </w:r>
      <w:r>
        <w:rPr>
          <w:rFonts w:ascii="仿宋_GB2312" w:eastAsia="仿宋_GB2312" w:hAnsi="仿宋" w:cs="仿宋" w:hint="eastAsia"/>
          <w:sz w:val="24"/>
          <w:szCs w:val="28"/>
        </w:rPr>
        <w:t>盲</w:t>
      </w:r>
      <w:r w:rsidR="008049E1">
        <w:rPr>
          <w:rFonts w:ascii="仿宋_GB2312" w:eastAsia="仿宋_GB2312" w:hAnsi="仿宋" w:cs="仿宋" w:hint="eastAsia"/>
          <w:sz w:val="24"/>
          <w:szCs w:val="28"/>
        </w:rPr>
        <w:t>评审的</w:t>
      </w:r>
      <w:r>
        <w:rPr>
          <w:rFonts w:ascii="仿宋_GB2312" w:eastAsia="仿宋_GB2312" w:hAnsi="仿宋" w:cs="仿宋" w:hint="eastAsia"/>
          <w:sz w:val="24"/>
          <w:szCs w:val="28"/>
        </w:rPr>
        <w:t>学位论文</w:t>
      </w:r>
      <w:r w:rsidR="00661043">
        <w:rPr>
          <w:rFonts w:ascii="仿宋_GB2312" w:eastAsia="仿宋_GB2312" w:hAnsi="仿宋" w:cs="仿宋" w:hint="eastAsia"/>
          <w:sz w:val="24"/>
          <w:szCs w:val="28"/>
        </w:rPr>
        <w:t>（</w:t>
      </w:r>
      <w:r w:rsidR="00661043">
        <w:rPr>
          <w:rFonts w:ascii="仿宋_GB2312" w:eastAsia="仿宋_GB2312" w:hAnsi="仿宋" w:cs="仿宋"/>
          <w:sz w:val="24"/>
          <w:szCs w:val="28"/>
        </w:rPr>
        <w:t>不含军工保密论文）</w:t>
      </w:r>
      <w:r w:rsidR="009B47E4" w:rsidRPr="00903F2E">
        <w:rPr>
          <w:rFonts w:ascii="仿宋_GB2312" w:eastAsia="仿宋_GB2312" w:hAnsi="仿宋" w:cs="仿宋" w:hint="eastAsia"/>
          <w:sz w:val="24"/>
          <w:szCs w:val="28"/>
        </w:rPr>
        <w:t>。</w:t>
      </w:r>
    </w:p>
    <w:p w:rsidR="000B71CE" w:rsidRPr="00903F2E" w:rsidRDefault="003D2A33" w:rsidP="008049E1">
      <w:pPr>
        <w:spacing w:line="360" w:lineRule="auto"/>
        <w:ind w:firstLineChars="200" w:firstLine="482"/>
        <w:rPr>
          <w:rFonts w:ascii="仿宋_GB2312" w:eastAsia="仿宋_GB2312" w:hAnsi="仿宋" w:cs="仿宋"/>
          <w:b/>
          <w:bCs/>
          <w:sz w:val="24"/>
          <w:szCs w:val="28"/>
        </w:rPr>
      </w:pPr>
      <w:r>
        <w:rPr>
          <w:rFonts w:ascii="仿宋_GB2312" w:eastAsia="仿宋_GB2312" w:hAnsi="仿宋" w:cs="仿宋" w:hint="eastAsia"/>
          <w:b/>
          <w:bCs/>
          <w:sz w:val="24"/>
          <w:szCs w:val="28"/>
        </w:rPr>
        <w:t>3．</w:t>
      </w:r>
      <w:r w:rsidR="009B47E4" w:rsidRPr="00903F2E">
        <w:rPr>
          <w:rFonts w:ascii="仿宋_GB2312" w:eastAsia="仿宋_GB2312" w:hAnsi="仿宋" w:cs="仿宋" w:hint="eastAsia"/>
          <w:b/>
          <w:bCs/>
          <w:sz w:val="24"/>
          <w:szCs w:val="28"/>
        </w:rPr>
        <w:t>检测</w:t>
      </w:r>
      <w:r w:rsidR="000B71CE" w:rsidRPr="00903F2E">
        <w:rPr>
          <w:rFonts w:ascii="仿宋_GB2312" w:eastAsia="仿宋_GB2312" w:hAnsi="仿宋" w:cs="仿宋" w:hint="eastAsia"/>
          <w:b/>
          <w:bCs/>
          <w:sz w:val="24"/>
          <w:szCs w:val="28"/>
        </w:rPr>
        <w:t>内容</w:t>
      </w:r>
    </w:p>
    <w:p w:rsidR="003D2A33" w:rsidRDefault="00456DC2" w:rsidP="008049E1">
      <w:pPr>
        <w:spacing w:line="360" w:lineRule="auto"/>
        <w:ind w:firstLineChars="200" w:firstLine="480"/>
        <w:rPr>
          <w:rFonts w:ascii="仿宋_GB2312" w:eastAsia="仿宋_GB2312" w:hAnsi="仿宋" w:cs="仿宋"/>
          <w:sz w:val="24"/>
          <w:szCs w:val="28"/>
        </w:rPr>
      </w:pPr>
      <w:r>
        <w:rPr>
          <w:rFonts w:ascii="仿宋_GB2312" w:eastAsia="仿宋_GB2312" w:hAnsi="仿宋" w:cs="仿宋" w:hint="eastAsia"/>
          <w:sz w:val="24"/>
          <w:szCs w:val="28"/>
        </w:rPr>
        <w:t>（1）</w:t>
      </w:r>
      <w:r w:rsidR="000B71CE" w:rsidRPr="00903F2E">
        <w:rPr>
          <w:rFonts w:ascii="仿宋_GB2312" w:eastAsia="仿宋_GB2312" w:hAnsi="仿宋" w:cs="仿宋" w:hint="eastAsia"/>
          <w:sz w:val="24"/>
          <w:szCs w:val="28"/>
        </w:rPr>
        <w:t>学位论文相似度检测的内容为除去封面、目录、致谢、参考文献、公开发表的论文等内容之外的学位论文正文部分。</w:t>
      </w:r>
    </w:p>
    <w:p w:rsidR="00827390" w:rsidRDefault="00456DC2" w:rsidP="008049E1">
      <w:pPr>
        <w:spacing w:line="360" w:lineRule="auto"/>
        <w:ind w:firstLineChars="200" w:firstLine="480"/>
        <w:rPr>
          <w:rFonts w:ascii="仿宋_GB2312" w:eastAsia="仿宋_GB2312" w:hAnsi="仿宋" w:cs="仿宋"/>
          <w:sz w:val="24"/>
          <w:szCs w:val="28"/>
        </w:rPr>
      </w:pPr>
      <w:r>
        <w:rPr>
          <w:rFonts w:ascii="仿宋_GB2312" w:eastAsia="仿宋_GB2312" w:hAnsi="仿宋" w:cs="仿宋" w:hint="eastAsia"/>
          <w:sz w:val="24"/>
          <w:szCs w:val="28"/>
        </w:rPr>
        <w:t>（2）</w:t>
      </w:r>
      <w:r w:rsidR="00827390">
        <w:rPr>
          <w:rFonts w:ascii="仿宋_GB2312" w:eastAsia="仿宋_GB2312" w:hAnsi="仿宋" w:cs="仿宋" w:hint="eastAsia"/>
          <w:sz w:val="24"/>
          <w:szCs w:val="28"/>
        </w:rPr>
        <w:t>学</w:t>
      </w:r>
      <w:r w:rsidR="00827390">
        <w:rPr>
          <w:rFonts w:ascii="仿宋_GB2312" w:eastAsia="仿宋_GB2312" w:hAnsi="仿宋" w:cs="仿宋"/>
          <w:sz w:val="24"/>
          <w:szCs w:val="28"/>
        </w:rPr>
        <w:t>位论文重合率为排除论文作者本人为第</w:t>
      </w:r>
      <w:r w:rsidR="00827390">
        <w:rPr>
          <w:rFonts w:ascii="仿宋_GB2312" w:eastAsia="仿宋_GB2312" w:hAnsi="仿宋" w:cs="仿宋" w:hint="eastAsia"/>
          <w:sz w:val="24"/>
          <w:szCs w:val="28"/>
        </w:rPr>
        <w:t>一</w:t>
      </w:r>
      <w:r w:rsidR="00827390">
        <w:rPr>
          <w:rFonts w:ascii="仿宋_GB2312" w:eastAsia="仿宋_GB2312" w:hAnsi="仿宋" w:cs="仿宋"/>
          <w:sz w:val="24"/>
          <w:szCs w:val="28"/>
        </w:rPr>
        <w:t>作者或导师为第一作者且论文作者本</w:t>
      </w:r>
      <w:r w:rsidR="00827390">
        <w:rPr>
          <w:rFonts w:ascii="仿宋_GB2312" w:eastAsia="仿宋_GB2312" w:hAnsi="仿宋" w:cs="仿宋" w:hint="eastAsia"/>
          <w:sz w:val="24"/>
          <w:szCs w:val="28"/>
        </w:rPr>
        <w:t>人</w:t>
      </w:r>
      <w:r w:rsidR="00827390">
        <w:rPr>
          <w:rFonts w:ascii="仿宋_GB2312" w:eastAsia="仿宋_GB2312" w:hAnsi="仿宋" w:cs="仿宋"/>
          <w:sz w:val="24"/>
          <w:szCs w:val="28"/>
        </w:rPr>
        <w:t>为第二作者的已发</w:t>
      </w:r>
      <w:r w:rsidR="00827390">
        <w:rPr>
          <w:rFonts w:ascii="仿宋_GB2312" w:eastAsia="仿宋_GB2312" w:hAnsi="仿宋" w:cs="仿宋" w:hint="eastAsia"/>
          <w:sz w:val="24"/>
          <w:szCs w:val="28"/>
        </w:rPr>
        <w:t>表</w:t>
      </w:r>
      <w:r w:rsidR="005918DD">
        <w:rPr>
          <w:rFonts w:ascii="仿宋_GB2312" w:eastAsia="仿宋_GB2312" w:hAnsi="仿宋" w:cs="仿宋"/>
          <w:sz w:val="24"/>
          <w:szCs w:val="28"/>
        </w:rPr>
        <w:t>文献为检测对象</w:t>
      </w:r>
      <w:r w:rsidR="00827390">
        <w:rPr>
          <w:rFonts w:ascii="仿宋_GB2312" w:eastAsia="仿宋_GB2312" w:hAnsi="仿宋" w:cs="仿宋"/>
          <w:sz w:val="24"/>
          <w:szCs w:val="28"/>
        </w:rPr>
        <w:t>的该学位论文的重合率。</w:t>
      </w:r>
    </w:p>
    <w:p w:rsidR="000B71CE" w:rsidRPr="000B71CE" w:rsidRDefault="003D2A33" w:rsidP="008049E1">
      <w:pPr>
        <w:spacing w:line="360" w:lineRule="auto"/>
        <w:ind w:firstLineChars="200" w:firstLine="482"/>
        <w:rPr>
          <w:rFonts w:ascii="仿宋_GB2312" w:eastAsia="仿宋_GB2312" w:hAnsi="仿宋" w:cs="仿宋"/>
          <w:b/>
          <w:bCs/>
          <w:sz w:val="24"/>
          <w:szCs w:val="28"/>
        </w:rPr>
      </w:pPr>
      <w:r>
        <w:rPr>
          <w:rFonts w:ascii="仿宋_GB2312" w:eastAsia="仿宋_GB2312" w:hAnsi="仿宋" w:cs="仿宋" w:hint="eastAsia"/>
          <w:b/>
          <w:bCs/>
          <w:sz w:val="24"/>
          <w:szCs w:val="28"/>
        </w:rPr>
        <w:t>4．</w:t>
      </w:r>
      <w:r w:rsidR="000B71CE" w:rsidRPr="000B71CE">
        <w:rPr>
          <w:rFonts w:ascii="仿宋_GB2312" w:eastAsia="仿宋_GB2312" w:hAnsi="仿宋" w:cs="仿宋" w:hint="eastAsia"/>
          <w:b/>
          <w:bCs/>
          <w:sz w:val="24"/>
          <w:szCs w:val="28"/>
        </w:rPr>
        <w:t>检测流程</w:t>
      </w:r>
    </w:p>
    <w:p w:rsidR="000B71CE" w:rsidRPr="000B71CE" w:rsidRDefault="000B71CE" w:rsidP="008049E1">
      <w:pPr>
        <w:spacing w:line="360" w:lineRule="auto"/>
        <w:ind w:firstLineChars="200" w:firstLine="480"/>
        <w:rPr>
          <w:rFonts w:ascii="仿宋_GB2312" w:eastAsia="仿宋_GB2312" w:hAnsi="仿宋" w:cs="仿宋"/>
          <w:bCs/>
          <w:sz w:val="24"/>
          <w:szCs w:val="28"/>
        </w:rPr>
      </w:pPr>
      <w:r w:rsidRPr="000B71CE">
        <w:rPr>
          <w:rFonts w:ascii="仿宋_GB2312" w:eastAsia="仿宋_GB2312" w:hAnsi="仿宋" w:cs="仿宋" w:hint="eastAsia"/>
          <w:bCs/>
          <w:sz w:val="24"/>
          <w:szCs w:val="28"/>
        </w:rPr>
        <w:t>（1</w:t>
      </w:r>
      <w:r w:rsidR="008049E1">
        <w:rPr>
          <w:rFonts w:ascii="仿宋_GB2312" w:eastAsia="仿宋_GB2312" w:hAnsi="仿宋" w:cs="仿宋" w:hint="eastAsia"/>
          <w:bCs/>
          <w:sz w:val="24"/>
          <w:szCs w:val="28"/>
        </w:rPr>
        <w:t xml:space="preserve">） </w:t>
      </w:r>
      <w:r w:rsidRPr="000B71CE">
        <w:rPr>
          <w:rFonts w:ascii="仿宋_GB2312" w:eastAsia="仿宋_GB2312" w:hAnsi="仿宋" w:cs="仿宋" w:hint="eastAsia"/>
          <w:bCs/>
          <w:sz w:val="24"/>
          <w:szCs w:val="28"/>
        </w:rPr>
        <w:t>学位申请人</w:t>
      </w:r>
      <w:r w:rsidR="00E51D83">
        <w:rPr>
          <w:rFonts w:ascii="仿宋_GB2312" w:eastAsia="仿宋_GB2312" w:hAnsi="仿宋" w:cs="仿宋" w:hint="eastAsia"/>
          <w:bCs/>
          <w:sz w:val="24"/>
          <w:szCs w:val="28"/>
        </w:rPr>
        <w:t>提交符合</w:t>
      </w:r>
      <w:r w:rsidR="00A63277">
        <w:rPr>
          <w:rFonts w:ascii="仿宋_GB2312" w:eastAsia="仿宋_GB2312" w:hAnsi="仿宋" w:cs="仿宋" w:hint="eastAsia"/>
          <w:bCs/>
          <w:sz w:val="24"/>
          <w:szCs w:val="28"/>
        </w:rPr>
        <w:t>《</w:t>
      </w:r>
      <w:r w:rsidR="00E51D83">
        <w:rPr>
          <w:rFonts w:ascii="仿宋_GB2312" w:eastAsia="仿宋_GB2312" w:hAnsi="仿宋" w:cs="仿宋" w:hint="eastAsia"/>
          <w:bCs/>
          <w:sz w:val="24"/>
          <w:szCs w:val="28"/>
        </w:rPr>
        <w:t>上海</w:t>
      </w:r>
      <w:r w:rsidR="00E51D83">
        <w:rPr>
          <w:rFonts w:ascii="仿宋_GB2312" w:eastAsia="仿宋_GB2312" w:hAnsi="仿宋" w:cs="仿宋"/>
          <w:bCs/>
          <w:sz w:val="24"/>
          <w:szCs w:val="28"/>
        </w:rPr>
        <w:t>第二工业大学</w:t>
      </w:r>
      <w:r w:rsidR="00A63277">
        <w:rPr>
          <w:rFonts w:ascii="仿宋_GB2312" w:eastAsia="仿宋_GB2312" w:hAnsi="仿宋" w:cs="仿宋" w:hint="eastAsia"/>
          <w:bCs/>
          <w:sz w:val="24"/>
          <w:szCs w:val="28"/>
        </w:rPr>
        <w:t>硕</w:t>
      </w:r>
      <w:r w:rsidR="00A63277">
        <w:rPr>
          <w:rFonts w:ascii="仿宋_GB2312" w:eastAsia="仿宋_GB2312" w:hAnsi="仿宋" w:cs="仿宋"/>
          <w:bCs/>
          <w:sz w:val="24"/>
          <w:szCs w:val="28"/>
        </w:rPr>
        <w:t>士</w:t>
      </w:r>
      <w:r w:rsidR="0021403B">
        <w:rPr>
          <w:rFonts w:ascii="仿宋_GB2312" w:eastAsia="仿宋_GB2312" w:hAnsi="仿宋" w:cs="仿宋" w:hint="eastAsia"/>
          <w:bCs/>
          <w:sz w:val="24"/>
          <w:szCs w:val="28"/>
        </w:rPr>
        <w:t>研</w:t>
      </w:r>
      <w:r w:rsidR="0021403B">
        <w:rPr>
          <w:rFonts w:ascii="仿宋_GB2312" w:eastAsia="仿宋_GB2312" w:hAnsi="仿宋" w:cs="仿宋"/>
          <w:bCs/>
          <w:sz w:val="24"/>
          <w:szCs w:val="28"/>
        </w:rPr>
        <w:t>究生</w:t>
      </w:r>
      <w:r w:rsidR="00A63277">
        <w:rPr>
          <w:rFonts w:ascii="仿宋_GB2312" w:eastAsia="仿宋_GB2312" w:hAnsi="仿宋" w:cs="仿宋"/>
          <w:bCs/>
          <w:sz w:val="24"/>
          <w:szCs w:val="28"/>
        </w:rPr>
        <w:t>学位</w:t>
      </w:r>
      <w:r w:rsidR="00E51D83">
        <w:rPr>
          <w:rFonts w:ascii="仿宋_GB2312" w:eastAsia="仿宋_GB2312" w:hAnsi="仿宋" w:cs="仿宋"/>
          <w:bCs/>
          <w:sz w:val="24"/>
          <w:szCs w:val="28"/>
        </w:rPr>
        <w:t>论文格式规范</w:t>
      </w:r>
      <w:r w:rsidR="00A63277">
        <w:rPr>
          <w:rFonts w:ascii="仿宋_GB2312" w:eastAsia="仿宋_GB2312" w:hAnsi="仿宋" w:cs="仿宋" w:hint="eastAsia"/>
          <w:bCs/>
          <w:sz w:val="24"/>
          <w:szCs w:val="28"/>
        </w:rPr>
        <w:t>》</w:t>
      </w:r>
      <w:r w:rsidR="00E51D83">
        <w:rPr>
          <w:rFonts w:ascii="仿宋_GB2312" w:eastAsia="仿宋_GB2312" w:hAnsi="仿宋" w:cs="仿宋"/>
          <w:bCs/>
          <w:sz w:val="24"/>
          <w:szCs w:val="28"/>
        </w:rPr>
        <w:t>的学位论文，</w:t>
      </w:r>
      <w:r w:rsidR="00844AE2">
        <w:rPr>
          <w:rFonts w:ascii="仿宋_GB2312" w:eastAsia="仿宋_GB2312" w:hAnsi="仿宋" w:cs="仿宋" w:hint="eastAsia"/>
          <w:bCs/>
          <w:sz w:val="24"/>
          <w:szCs w:val="28"/>
        </w:rPr>
        <w:t>经</w:t>
      </w:r>
      <w:r w:rsidR="00E82FDC">
        <w:rPr>
          <w:rFonts w:ascii="仿宋_GB2312" w:eastAsia="仿宋_GB2312" w:hAnsi="仿宋" w:cs="仿宋" w:hint="eastAsia"/>
          <w:bCs/>
          <w:sz w:val="24"/>
          <w:szCs w:val="28"/>
        </w:rPr>
        <w:t>导师</w:t>
      </w:r>
      <w:r w:rsidR="00E51D83">
        <w:rPr>
          <w:rFonts w:ascii="仿宋_GB2312" w:eastAsia="仿宋_GB2312" w:hAnsi="仿宋" w:cs="仿宋" w:hint="eastAsia"/>
          <w:bCs/>
          <w:sz w:val="24"/>
          <w:szCs w:val="28"/>
        </w:rPr>
        <w:t>同意</w:t>
      </w:r>
      <w:r w:rsidR="00E82FDC">
        <w:rPr>
          <w:rFonts w:ascii="仿宋_GB2312" w:eastAsia="仿宋_GB2312" w:hAnsi="仿宋" w:cs="仿宋" w:hint="eastAsia"/>
          <w:bCs/>
          <w:sz w:val="24"/>
          <w:szCs w:val="28"/>
        </w:rPr>
        <w:t>，</w:t>
      </w:r>
      <w:r w:rsidR="00844AE2">
        <w:rPr>
          <w:rFonts w:ascii="仿宋_GB2312" w:eastAsia="仿宋_GB2312" w:hAnsi="仿宋" w:cs="仿宋" w:hint="eastAsia"/>
          <w:bCs/>
          <w:sz w:val="24"/>
          <w:szCs w:val="28"/>
        </w:rPr>
        <w:t>由</w:t>
      </w:r>
      <w:r w:rsidR="00E82FDC">
        <w:rPr>
          <w:rFonts w:ascii="仿宋_GB2312" w:eastAsia="仿宋_GB2312" w:hAnsi="仿宋" w:cs="仿宋" w:hint="eastAsia"/>
          <w:bCs/>
          <w:sz w:val="24"/>
          <w:szCs w:val="28"/>
        </w:rPr>
        <w:t>学院研究生教务</w:t>
      </w:r>
      <w:r w:rsidRPr="000B71CE">
        <w:rPr>
          <w:rFonts w:ascii="仿宋_GB2312" w:eastAsia="仿宋_GB2312" w:hAnsi="仿宋" w:cs="仿宋" w:hint="eastAsia"/>
          <w:bCs/>
          <w:sz w:val="24"/>
          <w:szCs w:val="28"/>
        </w:rPr>
        <w:t>通过学校指定的检测系统进行检测。</w:t>
      </w:r>
    </w:p>
    <w:p w:rsidR="000B71CE" w:rsidRPr="000B71CE" w:rsidRDefault="000B71CE" w:rsidP="008049E1">
      <w:pPr>
        <w:spacing w:line="360" w:lineRule="auto"/>
        <w:ind w:firstLineChars="200" w:firstLine="480"/>
        <w:rPr>
          <w:rFonts w:ascii="仿宋_GB2312" w:eastAsia="仿宋_GB2312" w:hAnsi="仿宋" w:cs="仿宋"/>
          <w:bCs/>
          <w:sz w:val="24"/>
          <w:szCs w:val="28"/>
        </w:rPr>
      </w:pPr>
      <w:r w:rsidRPr="000B71CE">
        <w:rPr>
          <w:rFonts w:ascii="仿宋_GB2312" w:eastAsia="仿宋_GB2312" w:hAnsi="仿宋" w:cs="仿宋" w:hint="eastAsia"/>
          <w:bCs/>
          <w:sz w:val="24"/>
          <w:szCs w:val="28"/>
        </w:rPr>
        <w:t>（2</w:t>
      </w:r>
      <w:r w:rsidR="00844AE2">
        <w:rPr>
          <w:rFonts w:ascii="仿宋_GB2312" w:eastAsia="仿宋_GB2312" w:hAnsi="仿宋" w:cs="仿宋" w:hint="eastAsia"/>
          <w:bCs/>
          <w:sz w:val="24"/>
          <w:szCs w:val="28"/>
        </w:rPr>
        <w:t>）学院</w:t>
      </w:r>
      <w:r w:rsidRPr="000B71CE">
        <w:rPr>
          <w:rFonts w:ascii="仿宋_GB2312" w:eastAsia="仿宋_GB2312" w:hAnsi="仿宋" w:cs="仿宋" w:hint="eastAsia"/>
          <w:bCs/>
          <w:sz w:val="24"/>
          <w:szCs w:val="28"/>
        </w:rPr>
        <w:t>将检测结果</w:t>
      </w:r>
      <w:r w:rsidRPr="000B71CE">
        <w:rPr>
          <w:rFonts w:ascii="仿宋_GB2312" w:eastAsia="仿宋_GB2312" w:hAnsi="仿宋" w:cs="仿宋" w:hint="eastAsia"/>
          <w:sz w:val="24"/>
          <w:szCs w:val="28"/>
        </w:rPr>
        <w:t>及时</w:t>
      </w:r>
      <w:r w:rsidRPr="000B71CE">
        <w:rPr>
          <w:rFonts w:ascii="仿宋_GB2312" w:eastAsia="仿宋_GB2312" w:hAnsi="仿宋" w:cs="仿宋" w:hint="eastAsia"/>
          <w:bCs/>
          <w:sz w:val="24"/>
          <w:szCs w:val="28"/>
        </w:rPr>
        <w:t>反馈</w:t>
      </w:r>
      <w:r w:rsidRPr="000B71CE">
        <w:rPr>
          <w:rFonts w:ascii="仿宋_GB2312" w:eastAsia="仿宋_GB2312" w:hAnsi="仿宋" w:cs="仿宋" w:hint="eastAsia"/>
          <w:sz w:val="24"/>
          <w:szCs w:val="28"/>
        </w:rPr>
        <w:t>研究生本人和</w:t>
      </w:r>
      <w:r w:rsidR="00E82FDC">
        <w:rPr>
          <w:rFonts w:ascii="仿宋_GB2312" w:eastAsia="仿宋_GB2312" w:hAnsi="仿宋" w:cs="仿宋" w:hint="eastAsia"/>
          <w:bCs/>
          <w:sz w:val="24"/>
          <w:szCs w:val="28"/>
        </w:rPr>
        <w:t>导师</w:t>
      </w:r>
      <w:r w:rsidRPr="000B71CE">
        <w:rPr>
          <w:rFonts w:ascii="仿宋_GB2312" w:eastAsia="仿宋_GB2312" w:hAnsi="仿宋" w:cs="仿宋" w:hint="eastAsia"/>
          <w:bCs/>
          <w:sz w:val="24"/>
          <w:szCs w:val="28"/>
        </w:rPr>
        <w:t>，</w:t>
      </w:r>
      <w:r w:rsidRPr="000B71CE">
        <w:rPr>
          <w:rFonts w:ascii="仿宋_GB2312" w:eastAsia="仿宋_GB2312" w:hAnsi="仿宋" w:cs="仿宋" w:hint="eastAsia"/>
          <w:sz w:val="24"/>
          <w:szCs w:val="28"/>
        </w:rPr>
        <w:t>并做好检测数据的保密工作，不得向外泄露。</w:t>
      </w:r>
    </w:p>
    <w:p w:rsidR="009B47E4" w:rsidRDefault="000B71CE" w:rsidP="008049E1">
      <w:pPr>
        <w:spacing w:line="360" w:lineRule="auto"/>
        <w:ind w:firstLineChars="200" w:firstLine="480"/>
        <w:rPr>
          <w:rFonts w:ascii="仿宋_GB2312" w:eastAsia="仿宋_GB2312" w:hAnsi="仿宋" w:cs="仿宋"/>
          <w:bCs/>
          <w:sz w:val="24"/>
          <w:szCs w:val="28"/>
        </w:rPr>
      </w:pPr>
      <w:r w:rsidRPr="000B71CE">
        <w:rPr>
          <w:rFonts w:ascii="仿宋_GB2312" w:eastAsia="仿宋_GB2312" w:hAnsi="仿宋" w:cs="仿宋" w:hint="eastAsia"/>
          <w:bCs/>
          <w:sz w:val="24"/>
          <w:szCs w:val="28"/>
        </w:rPr>
        <w:t>（3）</w:t>
      </w:r>
      <w:r w:rsidR="00BC49EE" w:rsidRPr="00456DC2">
        <w:rPr>
          <w:rFonts w:ascii="仿宋_GB2312" w:eastAsia="仿宋_GB2312" w:hAnsi="仿宋" w:cs="仿宋" w:hint="eastAsia"/>
          <w:bCs/>
          <w:sz w:val="24"/>
          <w:szCs w:val="28"/>
        </w:rPr>
        <w:t>学位</w:t>
      </w:r>
      <w:r w:rsidR="00BC49EE" w:rsidRPr="00456DC2">
        <w:rPr>
          <w:rFonts w:ascii="仿宋_GB2312" w:eastAsia="仿宋_GB2312" w:hAnsi="仿宋" w:cs="仿宋"/>
          <w:bCs/>
          <w:sz w:val="24"/>
          <w:szCs w:val="28"/>
        </w:rPr>
        <w:t>论文答辩前后，</w:t>
      </w:r>
      <w:r w:rsidR="00E82FDC" w:rsidRPr="00456DC2">
        <w:rPr>
          <w:rFonts w:ascii="仿宋_GB2312" w:eastAsia="仿宋_GB2312" w:hAnsi="仿宋" w:cs="仿宋" w:hint="eastAsia"/>
          <w:bCs/>
          <w:sz w:val="24"/>
          <w:szCs w:val="28"/>
        </w:rPr>
        <w:t>研</w:t>
      </w:r>
      <w:r w:rsidR="00E82FDC">
        <w:rPr>
          <w:rFonts w:ascii="仿宋_GB2312" w:eastAsia="仿宋_GB2312" w:hAnsi="仿宋" w:cs="仿宋" w:hint="eastAsia"/>
          <w:bCs/>
          <w:sz w:val="24"/>
          <w:szCs w:val="28"/>
        </w:rPr>
        <w:t>究生部</w:t>
      </w:r>
      <w:r w:rsidR="00844AE2">
        <w:rPr>
          <w:rFonts w:ascii="仿宋_GB2312" w:eastAsia="仿宋_GB2312" w:hAnsi="仿宋" w:cs="仿宋" w:hint="eastAsia"/>
          <w:bCs/>
          <w:sz w:val="24"/>
          <w:szCs w:val="28"/>
        </w:rPr>
        <w:t>将</w:t>
      </w:r>
      <w:r w:rsidRPr="000B71CE">
        <w:rPr>
          <w:rFonts w:ascii="仿宋_GB2312" w:eastAsia="仿宋_GB2312" w:hAnsi="仿宋" w:cs="仿宋" w:hint="eastAsia"/>
          <w:bCs/>
          <w:sz w:val="24"/>
          <w:szCs w:val="28"/>
        </w:rPr>
        <w:t>抽取一定比例的学位论文进行</w:t>
      </w:r>
      <w:r w:rsidR="00661043">
        <w:rPr>
          <w:rFonts w:ascii="仿宋_GB2312" w:eastAsia="仿宋_GB2312" w:hAnsi="仿宋" w:cs="仿宋" w:hint="eastAsia"/>
          <w:bCs/>
          <w:sz w:val="24"/>
          <w:szCs w:val="28"/>
        </w:rPr>
        <w:t>学</w:t>
      </w:r>
      <w:r w:rsidR="00661043">
        <w:rPr>
          <w:rFonts w:ascii="仿宋_GB2312" w:eastAsia="仿宋_GB2312" w:hAnsi="仿宋" w:cs="仿宋"/>
          <w:bCs/>
          <w:sz w:val="24"/>
          <w:szCs w:val="28"/>
        </w:rPr>
        <w:t>位论文</w:t>
      </w:r>
      <w:r w:rsidR="00E51D83">
        <w:rPr>
          <w:rFonts w:ascii="仿宋_GB2312" w:eastAsia="仿宋_GB2312" w:hAnsi="仿宋" w:cs="仿宋" w:hint="eastAsia"/>
          <w:bCs/>
          <w:sz w:val="24"/>
          <w:szCs w:val="28"/>
        </w:rPr>
        <w:t>相似</w:t>
      </w:r>
      <w:r w:rsidR="008049E1">
        <w:rPr>
          <w:rFonts w:ascii="仿宋_GB2312" w:eastAsia="仿宋_GB2312" w:hAnsi="仿宋" w:cs="仿宋" w:hint="eastAsia"/>
          <w:bCs/>
          <w:sz w:val="24"/>
          <w:szCs w:val="28"/>
        </w:rPr>
        <w:t>度检测</w:t>
      </w:r>
      <w:r w:rsidRPr="000B71CE">
        <w:rPr>
          <w:rFonts w:ascii="仿宋_GB2312" w:eastAsia="仿宋_GB2312" w:hAnsi="仿宋" w:cs="仿宋" w:hint="eastAsia"/>
          <w:bCs/>
          <w:sz w:val="24"/>
          <w:szCs w:val="28"/>
        </w:rPr>
        <w:t>复核。</w:t>
      </w:r>
    </w:p>
    <w:p w:rsidR="009B47E4" w:rsidRPr="00903F2E" w:rsidRDefault="003D2A33" w:rsidP="008049E1">
      <w:pPr>
        <w:spacing w:line="360" w:lineRule="auto"/>
        <w:ind w:firstLineChars="200" w:firstLine="482"/>
        <w:rPr>
          <w:rFonts w:ascii="仿宋_GB2312" w:eastAsia="仿宋_GB2312" w:hAnsi="仿宋"/>
          <w:b/>
          <w:bCs/>
          <w:sz w:val="24"/>
          <w:szCs w:val="28"/>
        </w:rPr>
      </w:pPr>
      <w:r>
        <w:rPr>
          <w:rFonts w:ascii="仿宋_GB2312" w:eastAsia="仿宋_GB2312" w:hAnsi="仿宋" w:cs="仿宋" w:hint="eastAsia"/>
          <w:b/>
          <w:bCs/>
          <w:sz w:val="24"/>
          <w:szCs w:val="28"/>
        </w:rPr>
        <w:t>5．</w:t>
      </w:r>
      <w:r w:rsidR="009B47E4" w:rsidRPr="00903F2E">
        <w:rPr>
          <w:rFonts w:ascii="仿宋_GB2312" w:eastAsia="仿宋_GB2312" w:hAnsi="仿宋" w:cs="仿宋" w:hint="eastAsia"/>
          <w:b/>
          <w:bCs/>
          <w:sz w:val="24"/>
          <w:szCs w:val="28"/>
        </w:rPr>
        <w:t>检测结果处理</w:t>
      </w:r>
    </w:p>
    <w:p w:rsidR="00AB1681" w:rsidRDefault="009B47E4" w:rsidP="008049E1">
      <w:pPr>
        <w:spacing w:line="360" w:lineRule="auto"/>
        <w:ind w:firstLineChars="200" w:firstLine="480"/>
        <w:rPr>
          <w:rFonts w:ascii="仿宋_GB2312" w:eastAsia="仿宋_GB2312" w:hAnsi="仿宋" w:cs="仿宋"/>
          <w:sz w:val="24"/>
          <w:szCs w:val="28"/>
        </w:rPr>
      </w:pPr>
      <w:r w:rsidRPr="00903F2E">
        <w:rPr>
          <w:rFonts w:ascii="仿宋_GB2312" w:eastAsia="仿宋_GB2312" w:hAnsi="仿宋" w:cs="仿宋" w:hint="eastAsia"/>
          <w:sz w:val="24"/>
          <w:szCs w:val="28"/>
        </w:rPr>
        <w:lastRenderedPageBreak/>
        <w:t>（1）</w:t>
      </w:r>
      <w:r w:rsidR="007D546A">
        <w:rPr>
          <w:rFonts w:ascii="仿宋_GB2312" w:eastAsia="仿宋_GB2312" w:hAnsi="仿宋" w:cs="仿宋" w:hint="eastAsia"/>
          <w:sz w:val="24"/>
          <w:szCs w:val="28"/>
        </w:rPr>
        <w:t>“</w:t>
      </w:r>
      <w:r w:rsidRPr="00903F2E">
        <w:rPr>
          <w:rFonts w:ascii="仿宋_GB2312" w:eastAsia="仿宋_GB2312" w:hAnsi="仿宋" w:cs="仿宋" w:hint="eastAsia"/>
          <w:sz w:val="24"/>
          <w:szCs w:val="28"/>
        </w:rPr>
        <w:t>总</w:t>
      </w:r>
      <w:r w:rsidR="005918DD">
        <w:rPr>
          <w:rFonts w:ascii="仿宋_GB2312" w:eastAsia="仿宋_GB2312" w:hAnsi="仿宋" w:cs="仿宋" w:hint="eastAsia"/>
          <w:sz w:val="24"/>
          <w:szCs w:val="28"/>
        </w:rPr>
        <w:t>文</w:t>
      </w:r>
      <w:r w:rsidR="005918DD">
        <w:rPr>
          <w:rFonts w:ascii="仿宋_GB2312" w:eastAsia="仿宋_GB2312" w:hAnsi="仿宋" w:cs="仿宋"/>
          <w:sz w:val="24"/>
          <w:szCs w:val="28"/>
        </w:rPr>
        <w:t>字复制比</w:t>
      </w:r>
      <w:r w:rsidR="007D546A">
        <w:rPr>
          <w:rFonts w:ascii="仿宋_GB2312" w:eastAsia="仿宋_GB2312" w:hAnsi="仿宋" w:cs="仿宋" w:hint="eastAsia"/>
          <w:sz w:val="24"/>
          <w:szCs w:val="28"/>
        </w:rPr>
        <w:t>”</w:t>
      </w:r>
      <w:r w:rsidRPr="00903F2E">
        <w:rPr>
          <w:rFonts w:ascii="仿宋_GB2312" w:eastAsia="仿宋_GB2312" w:hAnsi="仿宋" w:cs="仿宋" w:hint="eastAsia"/>
          <w:sz w:val="24"/>
          <w:szCs w:val="28"/>
        </w:rPr>
        <w:t>不超过</w:t>
      </w:r>
      <w:r w:rsidR="00827390">
        <w:rPr>
          <w:rFonts w:ascii="仿宋_GB2312" w:eastAsia="仿宋_GB2312" w:hAnsi="仿宋" w:cs="仿宋"/>
          <w:sz w:val="24"/>
          <w:szCs w:val="28"/>
        </w:rPr>
        <w:t>15</w:t>
      </w:r>
      <w:r w:rsidRPr="00903F2E">
        <w:rPr>
          <w:rFonts w:ascii="仿宋_GB2312" w:eastAsia="仿宋_GB2312" w:hAnsi="仿宋" w:cs="仿宋" w:hint="eastAsia"/>
          <w:sz w:val="24"/>
          <w:szCs w:val="28"/>
        </w:rPr>
        <w:t>%的学位论文，视为检测合格</w:t>
      </w:r>
      <w:r w:rsidR="000B71CE">
        <w:rPr>
          <w:rFonts w:ascii="仿宋_GB2312" w:eastAsia="仿宋_GB2312" w:hAnsi="仿宋" w:cs="仿宋" w:hint="eastAsia"/>
          <w:sz w:val="24"/>
          <w:szCs w:val="28"/>
        </w:rPr>
        <w:t>，</w:t>
      </w:r>
      <w:r w:rsidR="0021403B">
        <w:rPr>
          <w:rFonts w:ascii="仿宋_GB2312" w:eastAsia="仿宋_GB2312" w:hAnsi="仿宋" w:cs="仿宋" w:hint="eastAsia"/>
          <w:sz w:val="24"/>
          <w:szCs w:val="28"/>
        </w:rPr>
        <w:t>经导师和学院</w:t>
      </w:r>
      <w:r w:rsidR="00AB1681" w:rsidRPr="00AB1681">
        <w:rPr>
          <w:rFonts w:ascii="仿宋_GB2312" w:eastAsia="仿宋_GB2312" w:hAnsi="仿宋" w:cs="仿宋" w:hint="eastAsia"/>
          <w:sz w:val="24"/>
          <w:szCs w:val="28"/>
        </w:rPr>
        <w:t>签署意见后可进入下一环节；</w:t>
      </w:r>
    </w:p>
    <w:p w:rsidR="009B47E4" w:rsidRPr="00903F2E" w:rsidRDefault="009B47E4" w:rsidP="008049E1">
      <w:pPr>
        <w:spacing w:line="360" w:lineRule="auto"/>
        <w:ind w:firstLineChars="200" w:firstLine="480"/>
        <w:rPr>
          <w:rFonts w:ascii="仿宋_GB2312" w:eastAsia="仿宋_GB2312" w:hAnsi="仿宋"/>
          <w:sz w:val="24"/>
          <w:szCs w:val="28"/>
        </w:rPr>
      </w:pPr>
      <w:r w:rsidRPr="00903F2E">
        <w:rPr>
          <w:rFonts w:ascii="仿宋_GB2312" w:eastAsia="仿宋_GB2312" w:hAnsi="仿宋" w:cs="仿宋" w:hint="eastAsia"/>
          <w:sz w:val="24"/>
          <w:szCs w:val="28"/>
        </w:rPr>
        <w:t>（2）</w:t>
      </w:r>
      <w:r w:rsidR="007D546A">
        <w:rPr>
          <w:rFonts w:ascii="仿宋_GB2312" w:eastAsia="仿宋_GB2312" w:hAnsi="仿宋" w:cs="仿宋" w:hint="eastAsia"/>
          <w:sz w:val="24"/>
          <w:szCs w:val="28"/>
        </w:rPr>
        <w:t>“</w:t>
      </w:r>
      <w:r w:rsidRPr="00903F2E">
        <w:rPr>
          <w:rFonts w:ascii="仿宋_GB2312" w:eastAsia="仿宋_GB2312" w:hAnsi="仿宋" w:cs="仿宋" w:hint="eastAsia"/>
          <w:sz w:val="24"/>
          <w:szCs w:val="28"/>
        </w:rPr>
        <w:t>总</w:t>
      </w:r>
      <w:r w:rsidR="005918DD">
        <w:rPr>
          <w:rFonts w:ascii="仿宋_GB2312" w:eastAsia="仿宋_GB2312" w:hAnsi="仿宋" w:cs="仿宋" w:hint="eastAsia"/>
          <w:sz w:val="24"/>
          <w:szCs w:val="28"/>
        </w:rPr>
        <w:t>文</w:t>
      </w:r>
      <w:r w:rsidR="005918DD">
        <w:rPr>
          <w:rFonts w:ascii="仿宋_GB2312" w:eastAsia="仿宋_GB2312" w:hAnsi="仿宋" w:cs="仿宋"/>
          <w:sz w:val="24"/>
          <w:szCs w:val="28"/>
        </w:rPr>
        <w:t>字复制比</w:t>
      </w:r>
      <w:r w:rsidR="007D546A">
        <w:rPr>
          <w:rFonts w:ascii="仿宋_GB2312" w:eastAsia="仿宋_GB2312" w:hAnsi="仿宋" w:cs="仿宋" w:hint="eastAsia"/>
          <w:sz w:val="24"/>
          <w:szCs w:val="28"/>
        </w:rPr>
        <w:t>”</w:t>
      </w:r>
      <w:r w:rsidRPr="00903F2E">
        <w:rPr>
          <w:rFonts w:ascii="仿宋_GB2312" w:eastAsia="仿宋_GB2312" w:hAnsi="仿宋" w:cs="仿宋" w:hint="eastAsia"/>
          <w:sz w:val="24"/>
          <w:szCs w:val="28"/>
        </w:rPr>
        <w:t>在</w:t>
      </w:r>
      <w:r w:rsidR="00827390" w:rsidRPr="000B3CBD">
        <w:rPr>
          <w:rFonts w:ascii="仿宋_GB2312" w:eastAsia="仿宋_GB2312" w:hAnsi="仿宋" w:cs="仿宋"/>
          <w:sz w:val="24"/>
          <w:szCs w:val="28"/>
        </w:rPr>
        <w:t>15</w:t>
      </w:r>
      <w:r w:rsidRPr="000B3CBD">
        <w:rPr>
          <w:rFonts w:ascii="仿宋_GB2312" w:eastAsia="仿宋_GB2312" w:hAnsi="仿宋" w:cs="仿宋" w:hint="eastAsia"/>
          <w:sz w:val="24"/>
          <w:szCs w:val="28"/>
        </w:rPr>
        <w:t>%</w:t>
      </w:r>
      <w:r w:rsidR="00456DC2" w:rsidRPr="000B3CBD">
        <w:rPr>
          <w:rFonts w:ascii="仿宋_GB2312" w:eastAsia="仿宋_GB2312" w:hAnsi="仿宋" w:cs="仿宋" w:hint="eastAsia"/>
          <w:sz w:val="24"/>
          <w:szCs w:val="28"/>
        </w:rPr>
        <w:t>及</w:t>
      </w:r>
      <w:r w:rsidRPr="00903F2E">
        <w:rPr>
          <w:rFonts w:ascii="仿宋_GB2312" w:eastAsia="仿宋_GB2312" w:hAnsi="仿宋" w:cs="仿宋" w:hint="eastAsia"/>
          <w:sz w:val="24"/>
          <w:szCs w:val="28"/>
        </w:rPr>
        <w:t>以上30%以下，申请人须认真修改论文并经导师同意后可进行第二次检测；若第二次检测</w:t>
      </w:r>
      <w:r w:rsidR="007D546A">
        <w:rPr>
          <w:rFonts w:ascii="仿宋_GB2312" w:eastAsia="仿宋_GB2312" w:hAnsi="仿宋" w:cs="仿宋" w:hint="eastAsia"/>
          <w:sz w:val="24"/>
          <w:szCs w:val="28"/>
        </w:rPr>
        <w:t>“</w:t>
      </w:r>
      <w:r w:rsidRPr="00903F2E">
        <w:rPr>
          <w:rFonts w:ascii="仿宋_GB2312" w:eastAsia="仿宋_GB2312" w:hAnsi="仿宋" w:cs="仿宋" w:hint="eastAsia"/>
          <w:sz w:val="24"/>
          <w:szCs w:val="28"/>
        </w:rPr>
        <w:t>总</w:t>
      </w:r>
      <w:r w:rsidR="005918DD">
        <w:rPr>
          <w:rFonts w:ascii="仿宋_GB2312" w:eastAsia="仿宋_GB2312" w:hAnsi="仿宋" w:cs="仿宋" w:hint="eastAsia"/>
          <w:sz w:val="24"/>
          <w:szCs w:val="28"/>
        </w:rPr>
        <w:t>文</w:t>
      </w:r>
      <w:r w:rsidR="005918DD">
        <w:rPr>
          <w:rFonts w:ascii="仿宋_GB2312" w:eastAsia="仿宋_GB2312" w:hAnsi="仿宋" w:cs="仿宋"/>
          <w:sz w:val="24"/>
          <w:szCs w:val="28"/>
        </w:rPr>
        <w:t>字复制比</w:t>
      </w:r>
      <w:r w:rsidR="007D546A">
        <w:rPr>
          <w:rFonts w:ascii="仿宋_GB2312" w:eastAsia="仿宋_GB2312" w:hAnsi="仿宋" w:cs="仿宋" w:hint="eastAsia"/>
          <w:sz w:val="24"/>
          <w:szCs w:val="28"/>
        </w:rPr>
        <w:t>”</w:t>
      </w:r>
      <w:r w:rsidRPr="00903F2E">
        <w:rPr>
          <w:rFonts w:ascii="仿宋_GB2312" w:eastAsia="仿宋_GB2312" w:hAnsi="仿宋" w:cs="仿宋" w:hint="eastAsia"/>
          <w:sz w:val="24"/>
          <w:szCs w:val="28"/>
        </w:rPr>
        <w:t>仍在</w:t>
      </w:r>
      <w:r w:rsidR="00583658">
        <w:rPr>
          <w:rFonts w:ascii="仿宋_GB2312" w:eastAsia="仿宋_GB2312" w:hAnsi="仿宋" w:cs="仿宋"/>
          <w:sz w:val="24"/>
          <w:szCs w:val="28"/>
        </w:rPr>
        <w:t>1</w:t>
      </w:r>
      <w:r w:rsidR="00827390">
        <w:rPr>
          <w:rFonts w:ascii="仿宋_GB2312" w:eastAsia="仿宋_GB2312" w:hAnsi="仿宋" w:cs="仿宋"/>
          <w:sz w:val="24"/>
          <w:szCs w:val="28"/>
        </w:rPr>
        <w:t>5</w:t>
      </w:r>
      <w:r w:rsidRPr="00903F2E">
        <w:rPr>
          <w:rFonts w:ascii="仿宋_GB2312" w:eastAsia="仿宋_GB2312" w:hAnsi="仿宋" w:cs="仿宋" w:hint="eastAsia"/>
          <w:sz w:val="24"/>
          <w:szCs w:val="28"/>
        </w:rPr>
        <w:t>%</w:t>
      </w:r>
      <w:r w:rsidR="00844AE2">
        <w:rPr>
          <w:rFonts w:ascii="仿宋_GB2312" w:eastAsia="仿宋_GB2312" w:hAnsi="仿宋" w:cs="仿宋" w:hint="eastAsia"/>
          <w:sz w:val="24"/>
          <w:szCs w:val="28"/>
        </w:rPr>
        <w:t>及</w:t>
      </w:r>
      <w:r w:rsidRPr="00903F2E">
        <w:rPr>
          <w:rFonts w:ascii="仿宋_GB2312" w:eastAsia="仿宋_GB2312" w:hAnsi="仿宋" w:cs="仿宋" w:hint="eastAsia"/>
          <w:sz w:val="24"/>
          <w:szCs w:val="28"/>
        </w:rPr>
        <w:t>以上，申请人须对</w:t>
      </w:r>
      <w:r w:rsidR="00844AE2">
        <w:rPr>
          <w:rFonts w:ascii="仿宋_GB2312" w:eastAsia="仿宋_GB2312" w:hAnsi="仿宋" w:cs="仿宋" w:hint="eastAsia"/>
          <w:sz w:val="24"/>
          <w:szCs w:val="28"/>
        </w:rPr>
        <w:t>论文进行重大修改，</w:t>
      </w:r>
      <w:r w:rsidR="0021403B" w:rsidRPr="00635A95">
        <w:rPr>
          <w:rFonts w:ascii="仿宋_GB2312" w:eastAsia="仿宋_GB2312" w:hAnsi="仿宋" w:cs="仿宋" w:hint="eastAsia"/>
          <w:sz w:val="24"/>
          <w:szCs w:val="28"/>
        </w:rPr>
        <w:t>三个</w:t>
      </w:r>
      <w:r w:rsidR="0021403B" w:rsidRPr="00635A95">
        <w:rPr>
          <w:rFonts w:ascii="仿宋_GB2312" w:eastAsia="仿宋_GB2312" w:hAnsi="仿宋" w:cs="仿宋"/>
          <w:sz w:val="24"/>
          <w:szCs w:val="28"/>
        </w:rPr>
        <w:t>月</w:t>
      </w:r>
      <w:r w:rsidR="00844AE2" w:rsidRPr="00635A95">
        <w:rPr>
          <w:rFonts w:ascii="仿宋_GB2312" w:eastAsia="仿宋_GB2312" w:hAnsi="仿宋" w:cs="仿宋" w:hint="eastAsia"/>
          <w:sz w:val="24"/>
          <w:szCs w:val="28"/>
        </w:rPr>
        <w:t>后</w:t>
      </w:r>
      <w:r w:rsidR="00844AE2">
        <w:rPr>
          <w:rFonts w:ascii="仿宋_GB2312" w:eastAsia="仿宋_GB2312" w:hAnsi="仿宋" w:cs="仿宋" w:hint="eastAsia"/>
          <w:sz w:val="24"/>
          <w:szCs w:val="28"/>
        </w:rPr>
        <w:t>可再次申请相似度检</w:t>
      </w:r>
      <w:bookmarkStart w:id="3" w:name="_GoBack"/>
      <w:bookmarkEnd w:id="3"/>
      <w:r w:rsidR="00844AE2">
        <w:rPr>
          <w:rFonts w:ascii="仿宋_GB2312" w:eastAsia="仿宋_GB2312" w:hAnsi="仿宋" w:cs="仿宋" w:hint="eastAsia"/>
          <w:sz w:val="24"/>
          <w:szCs w:val="28"/>
        </w:rPr>
        <w:t>测，本次学位申请无效。</w:t>
      </w:r>
    </w:p>
    <w:p w:rsidR="009B47E4" w:rsidRPr="00635A95" w:rsidRDefault="009B47E4" w:rsidP="008049E1">
      <w:pPr>
        <w:spacing w:line="360" w:lineRule="auto"/>
        <w:ind w:firstLineChars="200" w:firstLine="480"/>
        <w:rPr>
          <w:rFonts w:ascii="仿宋_GB2312" w:eastAsia="仿宋_GB2312" w:hAnsi="仿宋" w:cs="仿宋"/>
          <w:sz w:val="24"/>
          <w:szCs w:val="28"/>
        </w:rPr>
      </w:pPr>
      <w:r w:rsidRPr="00903F2E">
        <w:rPr>
          <w:rFonts w:ascii="仿宋_GB2312" w:eastAsia="仿宋_GB2312" w:hAnsi="仿宋" w:cs="仿宋" w:hint="eastAsia"/>
          <w:sz w:val="24"/>
          <w:szCs w:val="28"/>
        </w:rPr>
        <w:t>（3）</w:t>
      </w:r>
      <w:r w:rsidR="007D546A">
        <w:rPr>
          <w:rFonts w:ascii="仿宋_GB2312" w:eastAsia="仿宋_GB2312" w:hAnsi="仿宋" w:cs="仿宋" w:hint="eastAsia"/>
          <w:sz w:val="24"/>
          <w:szCs w:val="28"/>
        </w:rPr>
        <w:t>“</w:t>
      </w:r>
      <w:r w:rsidRPr="00903F2E">
        <w:rPr>
          <w:rFonts w:ascii="仿宋_GB2312" w:eastAsia="仿宋_GB2312" w:hAnsi="仿宋" w:cs="仿宋" w:hint="eastAsia"/>
          <w:sz w:val="24"/>
          <w:szCs w:val="28"/>
        </w:rPr>
        <w:t>总</w:t>
      </w:r>
      <w:r w:rsidR="005918DD">
        <w:rPr>
          <w:rFonts w:ascii="仿宋_GB2312" w:eastAsia="仿宋_GB2312" w:hAnsi="仿宋" w:cs="仿宋" w:hint="eastAsia"/>
          <w:sz w:val="24"/>
          <w:szCs w:val="28"/>
        </w:rPr>
        <w:t>文</w:t>
      </w:r>
      <w:r w:rsidR="005918DD">
        <w:rPr>
          <w:rFonts w:ascii="仿宋_GB2312" w:eastAsia="仿宋_GB2312" w:hAnsi="仿宋" w:cs="仿宋"/>
          <w:sz w:val="24"/>
          <w:szCs w:val="28"/>
        </w:rPr>
        <w:t>字复</w:t>
      </w:r>
      <w:r w:rsidR="005918DD">
        <w:rPr>
          <w:rFonts w:ascii="仿宋_GB2312" w:eastAsia="仿宋_GB2312" w:hAnsi="仿宋" w:cs="仿宋" w:hint="eastAsia"/>
          <w:sz w:val="24"/>
          <w:szCs w:val="28"/>
        </w:rPr>
        <w:t>制</w:t>
      </w:r>
      <w:r w:rsidR="005918DD">
        <w:rPr>
          <w:rFonts w:ascii="仿宋_GB2312" w:eastAsia="仿宋_GB2312" w:hAnsi="仿宋" w:cs="仿宋"/>
          <w:sz w:val="24"/>
          <w:szCs w:val="28"/>
        </w:rPr>
        <w:t>比</w:t>
      </w:r>
      <w:r w:rsidR="007D546A">
        <w:rPr>
          <w:rFonts w:ascii="仿宋_GB2312" w:eastAsia="仿宋_GB2312" w:hAnsi="仿宋" w:cs="仿宋" w:hint="eastAsia"/>
          <w:sz w:val="24"/>
          <w:szCs w:val="28"/>
        </w:rPr>
        <w:t>”</w:t>
      </w:r>
      <w:r w:rsidR="005918DD">
        <w:rPr>
          <w:rFonts w:ascii="仿宋_GB2312" w:eastAsia="仿宋_GB2312" w:hAnsi="仿宋" w:cs="仿宋" w:hint="eastAsia"/>
          <w:sz w:val="24"/>
          <w:szCs w:val="28"/>
        </w:rPr>
        <w:t>高</w:t>
      </w:r>
      <w:r w:rsidR="005918DD">
        <w:rPr>
          <w:rFonts w:ascii="仿宋_GB2312" w:eastAsia="仿宋_GB2312" w:hAnsi="仿宋" w:cs="仿宋"/>
          <w:sz w:val="24"/>
          <w:szCs w:val="28"/>
        </w:rPr>
        <w:t>于</w:t>
      </w:r>
      <w:r w:rsidRPr="00903F2E">
        <w:rPr>
          <w:rFonts w:ascii="仿宋_GB2312" w:eastAsia="仿宋_GB2312" w:hAnsi="仿宋" w:cs="仿宋" w:hint="eastAsia"/>
          <w:sz w:val="24"/>
          <w:szCs w:val="28"/>
        </w:rPr>
        <w:t>30%，申请人须对论文进行重大修改，</w:t>
      </w:r>
      <w:r w:rsidR="0021403B" w:rsidRPr="00635A95">
        <w:rPr>
          <w:rFonts w:ascii="仿宋_GB2312" w:eastAsia="仿宋_GB2312" w:hAnsi="仿宋" w:cs="仿宋" w:hint="eastAsia"/>
          <w:sz w:val="24"/>
          <w:szCs w:val="28"/>
        </w:rPr>
        <w:t>三个</w:t>
      </w:r>
      <w:r w:rsidR="0021403B" w:rsidRPr="00635A95">
        <w:rPr>
          <w:rFonts w:ascii="仿宋_GB2312" w:eastAsia="仿宋_GB2312" w:hAnsi="仿宋" w:cs="仿宋"/>
          <w:sz w:val="24"/>
          <w:szCs w:val="28"/>
        </w:rPr>
        <w:t>月</w:t>
      </w:r>
      <w:r w:rsidRPr="00635A95">
        <w:rPr>
          <w:rFonts w:ascii="仿宋_GB2312" w:eastAsia="仿宋_GB2312" w:hAnsi="仿宋" w:cs="仿宋" w:hint="eastAsia"/>
          <w:sz w:val="24"/>
          <w:szCs w:val="28"/>
        </w:rPr>
        <w:t>后可再次申请相似度检测，本次学位申请无效。</w:t>
      </w:r>
    </w:p>
    <w:p w:rsidR="005918DD" w:rsidRPr="00635A95" w:rsidRDefault="005918DD" w:rsidP="008049E1">
      <w:pPr>
        <w:spacing w:line="360" w:lineRule="auto"/>
        <w:ind w:firstLineChars="200" w:firstLine="480"/>
        <w:rPr>
          <w:rFonts w:ascii="仿宋_GB2312" w:eastAsia="仿宋_GB2312" w:hAnsi="仿宋"/>
          <w:sz w:val="24"/>
          <w:szCs w:val="28"/>
        </w:rPr>
      </w:pPr>
      <w:r w:rsidRPr="00635A95">
        <w:rPr>
          <w:rFonts w:ascii="仿宋_GB2312" w:eastAsia="仿宋_GB2312" w:hAnsi="仿宋" w:cs="仿宋" w:hint="eastAsia"/>
          <w:sz w:val="24"/>
          <w:szCs w:val="28"/>
        </w:rPr>
        <w:t>（4）</w:t>
      </w:r>
      <w:r w:rsidR="007D546A" w:rsidRPr="00635A95">
        <w:rPr>
          <w:rFonts w:ascii="仿宋_GB2312" w:eastAsia="仿宋_GB2312" w:hAnsi="仿宋" w:cs="仿宋" w:hint="eastAsia"/>
          <w:sz w:val="24"/>
          <w:szCs w:val="28"/>
        </w:rPr>
        <w:t>“</w:t>
      </w:r>
      <w:r w:rsidRPr="00635A95">
        <w:rPr>
          <w:rFonts w:ascii="仿宋_GB2312" w:eastAsia="仿宋_GB2312" w:hAnsi="仿宋" w:cs="仿宋"/>
          <w:sz w:val="24"/>
          <w:szCs w:val="28"/>
        </w:rPr>
        <w:t>总文字复制比</w:t>
      </w:r>
      <w:r w:rsidR="007D546A" w:rsidRPr="00635A95">
        <w:rPr>
          <w:rFonts w:ascii="仿宋_GB2312" w:eastAsia="仿宋_GB2312" w:hAnsi="仿宋" w:cs="仿宋" w:hint="eastAsia"/>
          <w:sz w:val="24"/>
          <w:szCs w:val="28"/>
        </w:rPr>
        <w:t>”</w:t>
      </w:r>
      <w:r w:rsidRPr="00635A95">
        <w:rPr>
          <w:rFonts w:ascii="仿宋_GB2312" w:eastAsia="仿宋_GB2312" w:hAnsi="仿宋" w:cs="仿宋" w:hint="eastAsia"/>
          <w:sz w:val="24"/>
          <w:szCs w:val="28"/>
        </w:rPr>
        <w:t>高</w:t>
      </w:r>
      <w:r w:rsidRPr="00635A95">
        <w:rPr>
          <w:rFonts w:ascii="仿宋_GB2312" w:eastAsia="仿宋_GB2312" w:hAnsi="仿宋" w:cs="仿宋"/>
          <w:sz w:val="24"/>
          <w:szCs w:val="28"/>
        </w:rPr>
        <w:t>于</w:t>
      </w:r>
      <w:r w:rsidRPr="00635A95">
        <w:rPr>
          <w:rFonts w:ascii="仿宋_GB2312" w:eastAsia="仿宋_GB2312" w:hAnsi="仿宋" w:cs="仿宋" w:hint="eastAsia"/>
          <w:sz w:val="24"/>
          <w:szCs w:val="28"/>
        </w:rPr>
        <w:t>50%的</w:t>
      </w:r>
      <w:r w:rsidR="00AF0211" w:rsidRPr="00635A95">
        <w:rPr>
          <w:rFonts w:ascii="仿宋_GB2312" w:eastAsia="仿宋_GB2312" w:hAnsi="仿宋" w:cs="仿宋"/>
          <w:sz w:val="24"/>
          <w:szCs w:val="28"/>
        </w:rPr>
        <w:t>学位论文，</w:t>
      </w:r>
      <w:r w:rsidRPr="00635A95">
        <w:rPr>
          <w:rFonts w:ascii="仿宋_GB2312" w:eastAsia="仿宋_GB2312" w:hAnsi="仿宋" w:cs="仿宋"/>
          <w:sz w:val="24"/>
          <w:szCs w:val="28"/>
        </w:rPr>
        <w:t>学</w:t>
      </w:r>
      <w:r w:rsidRPr="00635A95">
        <w:rPr>
          <w:rFonts w:ascii="仿宋_GB2312" w:eastAsia="仿宋_GB2312" w:hAnsi="仿宋" w:cs="仿宋" w:hint="eastAsia"/>
          <w:sz w:val="24"/>
          <w:szCs w:val="28"/>
        </w:rPr>
        <w:t>位评</w:t>
      </w:r>
      <w:r w:rsidRPr="00635A95">
        <w:rPr>
          <w:rFonts w:ascii="仿宋_GB2312" w:eastAsia="仿宋_GB2312" w:hAnsi="仿宋" w:cs="仿宋"/>
          <w:sz w:val="24"/>
          <w:szCs w:val="28"/>
        </w:rPr>
        <w:t>定分委员会需对</w:t>
      </w:r>
      <w:r w:rsidR="007D546A" w:rsidRPr="00635A95">
        <w:rPr>
          <w:rFonts w:ascii="仿宋_GB2312" w:eastAsia="仿宋_GB2312" w:hAnsi="仿宋" w:cs="仿宋" w:hint="eastAsia"/>
          <w:sz w:val="24"/>
          <w:szCs w:val="28"/>
        </w:rPr>
        <w:t>该</w:t>
      </w:r>
      <w:r w:rsidRPr="00635A95">
        <w:rPr>
          <w:rFonts w:ascii="仿宋_GB2312" w:eastAsia="仿宋_GB2312" w:hAnsi="仿宋" w:cs="仿宋"/>
          <w:sz w:val="24"/>
          <w:szCs w:val="28"/>
        </w:rPr>
        <w:t>学位论文进行复核，</w:t>
      </w:r>
      <w:r w:rsidR="00566125" w:rsidRPr="00635A95">
        <w:rPr>
          <w:rFonts w:ascii="仿宋_GB2312" w:eastAsia="仿宋_GB2312" w:hAnsi="仿宋" w:cs="仿宋" w:hint="eastAsia"/>
          <w:sz w:val="24"/>
          <w:szCs w:val="28"/>
        </w:rPr>
        <w:t>认</w:t>
      </w:r>
      <w:r w:rsidR="00566125" w:rsidRPr="00635A95">
        <w:rPr>
          <w:rFonts w:ascii="仿宋_GB2312" w:eastAsia="仿宋_GB2312" w:hAnsi="仿宋" w:cs="仿宋"/>
          <w:sz w:val="24"/>
          <w:szCs w:val="28"/>
        </w:rPr>
        <w:t>定是否存</w:t>
      </w:r>
      <w:r w:rsidR="00566125" w:rsidRPr="00635A95">
        <w:rPr>
          <w:rFonts w:ascii="仿宋_GB2312" w:eastAsia="仿宋_GB2312" w:hAnsi="仿宋" w:cs="仿宋" w:hint="eastAsia"/>
          <w:sz w:val="24"/>
          <w:szCs w:val="28"/>
        </w:rPr>
        <w:t>在</w:t>
      </w:r>
      <w:r w:rsidR="00332753" w:rsidRPr="00635A95">
        <w:rPr>
          <w:rFonts w:ascii="仿宋_GB2312" w:eastAsia="仿宋_GB2312" w:hAnsi="仿宋" w:cs="仿宋"/>
          <w:sz w:val="24"/>
          <w:szCs w:val="28"/>
        </w:rPr>
        <w:t>学术不端</w:t>
      </w:r>
      <w:r w:rsidR="00332753" w:rsidRPr="00635A95">
        <w:rPr>
          <w:rFonts w:ascii="仿宋_GB2312" w:eastAsia="仿宋_GB2312" w:hAnsi="仿宋" w:cs="仿宋" w:hint="eastAsia"/>
          <w:sz w:val="24"/>
          <w:szCs w:val="28"/>
        </w:rPr>
        <w:t>。对经</w:t>
      </w:r>
      <w:r w:rsidR="00332753" w:rsidRPr="00635A95">
        <w:rPr>
          <w:rFonts w:ascii="仿宋_GB2312" w:eastAsia="仿宋_GB2312" w:hAnsi="仿宋" w:cs="仿宋"/>
          <w:sz w:val="24"/>
          <w:szCs w:val="28"/>
        </w:rPr>
        <w:t>复核认定存</w:t>
      </w:r>
      <w:r w:rsidR="00332753" w:rsidRPr="00635A95">
        <w:rPr>
          <w:rFonts w:ascii="仿宋_GB2312" w:eastAsia="仿宋_GB2312" w:hAnsi="仿宋" w:cs="仿宋" w:hint="eastAsia"/>
          <w:sz w:val="24"/>
          <w:szCs w:val="28"/>
        </w:rPr>
        <w:t>在</w:t>
      </w:r>
      <w:r w:rsidR="00332753" w:rsidRPr="00635A95">
        <w:rPr>
          <w:rFonts w:ascii="仿宋_GB2312" w:eastAsia="仿宋_GB2312" w:hAnsi="仿宋" w:cs="仿宋"/>
          <w:sz w:val="24"/>
          <w:szCs w:val="28"/>
        </w:rPr>
        <w:t>学术</w:t>
      </w:r>
      <w:r w:rsidR="00332753" w:rsidRPr="00635A95">
        <w:rPr>
          <w:rFonts w:ascii="仿宋_GB2312" w:eastAsia="仿宋_GB2312" w:hAnsi="仿宋" w:cs="仿宋" w:hint="eastAsia"/>
          <w:sz w:val="24"/>
          <w:szCs w:val="28"/>
        </w:rPr>
        <w:t>不</w:t>
      </w:r>
      <w:r w:rsidR="00332753" w:rsidRPr="00635A95">
        <w:rPr>
          <w:rFonts w:ascii="仿宋_GB2312" w:eastAsia="仿宋_GB2312" w:hAnsi="仿宋" w:cs="仿宋"/>
          <w:sz w:val="24"/>
          <w:szCs w:val="28"/>
        </w:rPr>
        <w:t>端行为的学位论文，</w:t>
      </w:r>
      <w:r w:rsidR="00332753" w:rsidRPr="00635A95">
        <w:rPr>
          <w:rFonts w:ascii="仿宋_GB2312" w:eastAsia="仿宋_GB2312" w:hAnsi="仿宋" w:cs="仿宋" w:hint="eastAsia"/>
          <w:sz w:val="24"/>
          <w:szCs w:val="28"/>
        </w:rPr>
        <w:t>将</w:t>
      </w:r>
      <w:r w:rsidR="00332753" w:rsidRPr="00635A95">
        <w:rPr>
          <w:rFonts w:ascii="仿宋_GB2312" w:eastAsia="仿宋_GB2312" w:hAnsi="仿宋" w:cs="仿宋"/>
          <w:sz w:val="24"/>
          <w:szCs w:val="28"/>
        </w:rPr>
        <w:t>依照</w:t>
      </w:r>
      <w:r w:rsidR="00566125" w:rsidRPr="00635A95">
        <w:rPr>
          <w:rFonts w:ascii="仿宋_GB2312" w:eastAsia="仿宋_GB2312" w:hAnsi="仿宋" w:cs="仿宋"/>
          <w:sz w:val="24"/>
          <w:szCs w:val="28"/>
        </w:rPr>
        <w:t>《上海第二工业大学硕士研究生学位论文</w:t>
      </w:r>
      <w:r w:rsidR="00566125" w:rsidRPr="00635A95">
        <w:rPr>
          <w:rFonts w:ascii="仿宋_GB2312" w:eastAsia="仿宋_GB2312" w:hAnsi="仿宋" w:cs="仿宋" w:hint="eastAsia"/>
          <w:sz w:val="24"/>
          <w:szCs w:val="28"/>
        </w:rPr>
        <w:t>作</w:t>
      </w:r>
      <w:r w:rsidR="00332753" w:rsidRPr="00635A95">
        <w:rPr>
          <w:rFonts w:ascii="仿宋_GB2312" w:eastAsia="仿宋_GB2312" w:hAnsi="仿宋" w:cs="仿宋"/>
          <w:sz w:val="24"/>
          <w:szCs w:val="28"/>
        </w:rPr>
        <w:t>假行为处理办法（试行）》</w:t>
      </w:r>
      <w:r w:rsidR="00332753" w:rsidRPr="00635A95">
        <w:rPr>
          <w:rFonts w:ascii="仿宋_GB2312" w:eastAsia="仿宋_GB2312" w:hAnsi="仿宋" w:cs="仿宋" w:hint="eastAsia"/>
          <w:sz w:val="24"/>
          <w:szCs w:val="28"/>
        </w:rPr>
        <w:t>的</w:t>
      </w:r>
      <w:r w:rsidR="00332753" w:rsidRPr="00635A95">
        <w:rPr>
          <w:rFonts w:ascii="仿宋_GB2312" w:eastAsia="仿宋_GB2312" w:hAnsi="仿宋" w:cs="仿宋"/>
          <w:sz w:val="24"/>
          <w:szCs w:val="28"/>
        </w:rPr>
        <w:t>规定，对论文作者和指导教师进行</w:t>
      </w:r>
      <w:r w:rsidR="00332753" w:rsidRPr="00635A95">
        <w:rPr>
          <w:rFonts w:ascii="仿宋_GB2312" w:eastAsia="仿宋_GB2312" w:hAnsi="仿宋" w:cs="仿宋" w:hint="eastAsia"/>
          <w:sz w:val="24"/>
          <w:szCs w:val="28"/>
        </w:rPr>
        <w:t>处</w:t>
      </w:r>
      <w:r w:rsidR="00332753" w:rsidRPr="00635A95">
        <w:rPr>
          <w:rFonts w:ascii="仿宋_GB2312" w:eastAsia="仿宋_GB2312" w:hAnsi="仿宋" w:cs="仿宋"/>
          <w:sz w:val="24"/>
          <w:szCs w:val="28"/>
        </w:rPr>
        <w:t>理</w:t>
      </w:r>
      <w:r w:rsidR="00566125" w:rsidRPr="00635A95">
        <w:rPr>
          <w:rFonts w:ascii="仿宋_GB2312" w:eastAsia="仿宋_GB2312" w:hAnsi="仿宋" w:cs="仿宋" w:hint="eastAsia"/>
          <w:sz w:val="24"/>
          <w:szCs w:val="28"/>
        </w:rPr>
        <w:t>。</w:t>
      </w:r>
    </w:p>
    <w:p w:rsidR="009B47E4" w:rsidRPr="00456DC2" w:rsidRDefault="009B47E4" w:rsidP="008049E1">
      <w:pPr>
        <w:spacing w:line="360" w:lineRule="auto"/>
        <w:ind w:firstLineChars="200" w:firstLine="480"/>
        <w:rPr>
          <w:rFonts w:ascii="仿宋_GB2312" w:eastAsia="仿宋_GB2312" w:hAnsi="仿宋"/>
          <w:sz w:val="24"/>
          <w:szCs w:val="28"/>
        </w:rPr>
      </w:pPr>
      <w:r w:rsidRPr="00635A95">
        <w:rPr>
          <w:rFonts w:ascii="仿宋_GB2312" w:eastAsia="仿宋_GB2312" w:hAnsi="仿宋" w:cs="仿宋" w:hint="eastAsia"/>
          <w:sz w:val="24"/>
          <w:szCs w:val="28"/>
        </w:rPr>
        <w:t>（</w:t>
      </w:r>
      <w:r w:rsidR="007D546A" w:rsidRPr="00635A95">
        <w:rPr>
          <w:rFonts w:ascii="仿宋_GB2312" w:eastAsia="仿宋_GB2312" w:hAnsi="仿宋" w:cs="仿宋"/>
          <w:sz w:val="24"/>
          <w:szCs w:val="28"/>
        </w:rPr>
        <w:t>5</w:t>
      </w:r>
      <w:r w:rsidR="008E2B37" w:rsidRPr="00635A95">
        <w:rPr>
          <w:rFonts w:ascii="仿宋_GB2312" w:eastAsia="仿宋_GB2312" w:hAnsi="仿宋" w:cs="仿宋" w:hint="eastAsia"/>
          <w:sz w:val="24"/>
          <w:szCs w:val="28"/>
        </w:rPr>
        <w:t>）若</w:t>
      </w:r>
      <w:r w:rsidRPr="00635A95">
        <w:rPr>
          <w:rFonts w:ascii="仿宋_GB2312" w:eastAsia="仿宋_GB2312" w:hAnsi="仿宋" w:cs="仿宋" w:hint="eastAsia"/>
          <w:sz w:val="24"/>
          <w:szCs w:val="28"/>
        </w:rPr>
        <w:t>对检测</w:t>
      </w:r>
      <w:r w:rsidR="008E2B37" w:rsidRPr="00635A95">
        <w:rPr>
          <w:rFonts w:ascii="仿宋_GB2312" w:eastAsia="仿宋_GB2312" w:hAnsi="仿宋" w:cs="仿宋" w:hint="eastAsia"/>
          <w:sz w:val="24"/>
          <w:szCs w:val="28"/>
        </w:rPr>
        <w:t>结果有异议</w:t>
      </w:r>
      <w:r w:rsidR="007E61DC" w:rsidRPr="00635A95">
        <w:rPr>
          <w:rFonts w:ascii="仿宋_GB2312" w:eastAsia="仿宋_GB2312" w:hAnsi="仿宋" w:cs="仿宋" w:hint="eastAsia"/>
          <w:sz w:val="24"/>
          <w:szCs w:val="28"/>
        </w:rPr>
        <w:t>，</w:t>
      </w:r>
      <w:r w:rsidR="00BC49EE" w:rsidRPr="00635A95">
        <w:rPr>
          <w:rFonts w:ascii="仿宋_GB2312" w:eastAsia="仿宋_GB2312" w:hAnsi="仿宋" w:cs="仿宋"/>
          <w:sz w:val="24"/>
          <w:szCs w:val="28"/>
        </w:rPr>
        <w:t>导师</w:t>
      </w:r>
      <w:r w:rsidR="007E61DC" w:rsidRPr="00635A95">
        <w:rPr>
          <w:rFonts w:ascii="仿宋_GB2312" w:eastAsia="仿宋_GB2312" w:hAnsi="仿宋" w:cs="仿宋" w:hint="eastAsia"/>
          <w:sz w:val="24"/>
          <w:szCs w:val="28"/>
        </w:rPr>
        <w:t>可</w:t>
      </w:r>
      <w:r w:rsidR="007E61DC" w:rsidRPr="00635A95">
        <w:rPr>
          <w:rFonts w:ascii="仿宋_GB2312" w:eastAsia="仿宋_GB2312" w:hAnsi="仿宋" w:cs="仿宋"/>
          <w:sz w:val="24"/>
          <w:szCs w:val="28"/>
        </w:rPr>
        <w:t>在3个工作日内</w:t>
      </w:r>
      <w:r w:rsidR="00BC49EE" w:rsidRPr="00635A95">
        <w:rPr>
          <w:rFonts w:ascii="仿宋_GB2312" w:eastAsia="仿宋_GB2312" w:hAnsi="仿宋" w:cs="仿宋" w:hint="eastAsia"/>
          <w:sz w:val="24"/>
          <w:szCs w:val="28"/>
        </w:rPr>
        <w:t>根据检测报告对</w:t>
      </w:r>
      <w:r w:rsidR="00BC49EE" w:rsidRPr="00635A95">
        <w:rPr>
          <w:rFonts w:ascii="仿宋_GB2312" w:eastAsia="仿宋_GB2312" w:hAnsi="仿宋" w:cs="仿宋"/>
          <w:sz w:val="24"/>
          <w:szCs w:val="28"/>
        </w:rPr>
        <w:t>论文进</w:t>
      </w:r>
      <w:r w:rsidR="00BC49EE" w:rsidRPr="00456DC2">
        <w:rPr>
          <w:rFonts w:ascii="仿宋_GB2312" w:eastAsia="仿宋_GB2312" w:hAnsi="仿宋" w:cs="仿宋"/>
          <w:sz w:val="24"/>
          <w:szCs w:val="28"/>
        </w:rPr>
        <w:t>行认定</w:t>
      </w:r>
      <w:r w:rsidR="00BC49EE" w:rsidRPr="000B3CBD">
        <w:rPr>
          <w:rFonts w:ascii="仿宋_GB2312" w:eastAsia="仿宋_GB2312" w:hAnsi="仿宋" w:cs="仿宋"/>
          <w:sz w:val="24"/>
          <w:szCs w:val="28"/>
        </w:rPr>
        <w:t>，</w:t>
      </w:r>
      <w:r w:rsidR="00456DC2" w:rsidRPr="000B3CBD">
        <w:rPr>
          <w:rFonts w:ascii="仿宋_GB2312" w:eastAsia="仿宋_GB2312" w:hAnsi="仿宋" w:cs="仿宋" w:hint="eastAsia"/>
          <w:sz w:val="24"/>
          <w:szCs w:val="28"/>
        </w:rPr>
        <w:t>并向学院学位评定分委员会提出复测申请</w:t>
      </w:r>
      <w:r w:rsidR="00BC49EE" w:rsidRPr="000B3CBD">
        <w:rPr>
          <w:rFonts w:ascii="仿宋_GB2312" w:eastAsia="仿宋_GB2312" w:hAnsi="仿宋" w:cs="仿宋"/>
          <w:sz w:val="24"/>
          <w:szCs w:val="28"/>
        </w:rPr>
        <w:t>。</w:t>
      </w:r>
      <w:r w:rsidR="008E2B37" w:rsidRPr="00456DC2">
        <w:rPr>
          <w:rFonts w:ascii="仿宋_GB2312" w:eastAsia="仿宋_GB2312" w:hAnsi="仿宋" w:cs="仿宋" w:hint="eastAsia"/>
          <w:sz w:val="24"/>
          <w:szCs w:val="28"/>
        </w:rPr>
        <w:t>学位</w:t>
      </w:r>
      <w:r w:rsidR="008E2B37" w:rsidRPr="00456DC2">
        <w:rPr>
          <w:rFonts w:ascii="仿宋_GB2312" w:eastAsia="仿宋_GB2312" w:hAnsi="仿宋" w:cs="仿宋"/>
          <w:sz w:val="24"/>
          <w:szCs w:val="28"/>
        </w:rPr>
        <w:t>评定分委员会</w:t>
      </w:r>
      <w:r w:rsidRPr="00456DC2">
        <w:rPr>
          <w:rFonts w:ascii="仿宋_GB2312" w:eastAsia="仿宋_GB2312" w:hAnsi="仿宋" w:cs="仿宋" w:hint="eastAsia"/>
          <w:sz w:val="24"/>
          <w:szCs w:val="28"/>
        </w:rPr>
        <w:t>组织</w:t>
      </w:r>
      <w:r w:rsidR="008E2B37" w:rsidRPr="00456DC2">
        <w:rPr>
          <w:rFonts w:ascii="仿宋_GB2312" w:eastAsia="仿宋_GB2312" w:hAnsi="仿宋" w:cs="仿宋" w:hint="eastAsia"/>
          <w:sz w:val="24"/>
          <w:szCs w:val="28"/>
        </w:rPr>
        <w:t>相关</w:t>
      </w:r>
      <w:r w:rsidRPr="00456DC2">
        <w:rPr>
          <w:rFonts w:ascii="仿宋_GB2312" w:eastAsia="仿宋_GB2312" w:hAnsi="仿宋" w:cs="仿宋" w:hint="eastAsia"/>
          <w:sz w:val="24"/>
          <w:szCs w:val="28"/>
        </w:rPr>
        <w:t>领域的</w:t>
      </w:r>
      <w:r w:rsidR="00B72D1E" w:rsidRPr="00456DC2">
        <w:rPr>
          <w:rFonts w:ascii="仿宋_GB2312" w:eastAsia="仿宋_GB2312" w:hAnsi="仿宋" w:cs="仿宋"/>
          <w:sz w:val="24"/>
          <w:szCs w:val="28"/>
        </w:rPr>
        <w:t>3名</w:t>
      </w:r>
      <w:r w:rsidR="008E2B37" w:rsidRPr="00456DC2">
        <w:rPr>
          <w:rFonts w:ascii="仿宋_GB2312" w:eastAsia="仿宋_GB2312" w:hAnsi="仿宋" w:cs="仿宋" w:hint="eastAsia"/>
          <w:sz w:val="24"/>
          <w:szCs w:val="28"/>
        </w:rPr>
        <w:t>高级职称</w:t>
      </w:r>
      <w:r w:rsidR="008E2B37" w:rsidRPr="00456DC2">
        <w:rPr>
          <w:rFonts w:ascii="仿宋_GB2312" w:eastAsia="仿宋_GB2312" w:hAnsi="仿宋" w:cs="仿宋"/>
          <w:sz w:val="24"/>
          <w:szCs w:val="28"/>
        </w:rPr>
        <w:t>专家</w:t>
      </w:r>
      <w:r w:rsidRPr="00456DC2">
        <w:rPr>
          <w:rFonts w:ascii="仿宋_GB2312" w:eastAsia="仿宋_GB2312" w:hAnsi="仿宋" w:cs="仿宋" w:hint="eastAsia"/>
          <w:sz w:val="24"/>
          <w:szCs w:val="28"/>
        </w:rPr>
        <w:t>对检测结果做出评议。专家评议</w:t>
      </w:r>
      <w:r w:rsidR="007E61DC" w:rsidRPr="00456DC2">
        <w:rPr>
          <w:rFonts w:ascii="仿宋_GB2312" w:eastAsia="仿宋_GB2312" w:hAnsi="仿宋" w:cs="仿宋" w:hint="eastAsia"/>
          <w:sz w:val="24"/>
          <w:szCs w:val="28"/>
        </w:rPr>
        <w:t>结论将</w:t>
      </w:r>
      <w:r w:rsidR="007E61DC" w:rsidRPr="00456DC2">
        <w:rPr>
          <w:rFonts w:ascii="仿宋_GB2312" w:eastAsia="仿宋_GB2312" w:hAnsi="仿宋" w:cs="仿宋"/>
          <w:sz w:val="24"/>
          <w:szCs w:val="28"/>
        </w:rPr>
        <w:t>作为</w:t>
      </w:r>
      <w:r w:rsidR="006004BD" w:rsidRPr="00456DC2">
        <w:rPr>
          <w:rFonts w:ascii="仿宋_GB2312" w:eastAsia="仿宋_GB2312" w:hAnsi="仿宋" w:cs="仿宋" w:hint="eastAsia"/>
          <w:sz w:val="24"/>
          <w:szCs w:val="28"/>
        </w:rPr>
        <w:t>是否</w:t>
      </w:r>
      <w:r w:rsidR="006004BD" w:rsidRPr="00456DC2">
        <w:rPr>
          <w:rFonts w:ascii="仿宋_GB2312" w:eastAsia="仿宋_GB2312" w:hAnsi="仿宋" w:cs="仿宋"/>
          <w:sz w:val="24"/>
          <w:szCs w:val="28"/>
        </w:rPr>
        <w:t>进入</w:t>
      </w:r>
      <w:r w:rsidR="006004BD" w:rsidRPr="00456DC2">
        <w:rPr>
          <w:rFonts w:ascii="仿宋_GB2312" w:eastAsia="仿宋_GB2312" w:hAnsi="仿宋" w:cs="仿宋" w:hint="eastAsia"/>
          <w:sz w:val="24"/>
          <w:szCs w:val="28"/>
        </w:rPr>
        <w:t>学位</w:t>
      </w:r>
      <w:r w:rsidR="006004BD" w:rsidRPr="00456DC2">
        <w:rPr>
          <w:rFonts w:ascii="仿宋_GB2312" w:eastAsia="仿宋_GB2312" w:hAnsi="仿宋" w:cs="仿宋"/>
          <w:sz w:val="24"/>
          <w:szCs w:val="28"/>
        </w:rPr>
        <w:t>申请下一环节</w:t>
      </w:r>
      <w:r w:rsidR="006004BD" w:rsidRPr="00456DC2">
        <w:rPr>
          <w:rFonts w:ascii="仿宋_GB2312" w:eastAsia="仿宋_GB2312" w:hAnsi="仿宋" w:cs="仿宋" w:hint="eastAsia"/>
          <w:sz w:val="24"/>
          <w:szCs w:val="28"/>
        </w:rPr>
        <w:t>和</w:t>
      </w:r>
      <w:r w:rsidR="007E61DC" w:rsidRPr="00456DC2">
        <w:rPr>
          <w:rFonts w:ascii="仿宋_GB2312" w:eastAsia="仿宋_GB2312" w:hAnsi="仿宋" w:cs="仿宋"/>
          <w:sz w:val="24"/>
          <w:szCs w:val="28"/>
        </w:rPr>
        <w:t>审议是否授予</w:t>
      </w:r>
      <w:r w:rsidR="007E61DC" w:rsidRPr="00456DC2">
        <w:rPr>
          <w:rFonts w:ascii="仿宋_GB2312" w:eastAsia="仿宋_GB2312" w:hAnsi="仿宋" w:cs="仿宋" w:hint="eastAsia"/>
          <w:sz w:val="24"/>
          <w:szCs w:val="28"/>
        </w:rPr>
        <w:t>学位</w:t>
      </w:r>
      <w:r w:rsidR="007E61DC" w:rsidRPr="00456DC2">
        <w:rPr>
          <w:rFonts w:ascii="仿宋_GB2312" w:eastAsia="仿宋_GB2312" w:hAnsi="仿宋" w:cs="仿宋"/>
          <w:sz w:val="24"/>
          <w:szCs w:val="28"/>
        </w:rPr>
        <w:t>的重要依据</w:t>
      </w:r>
      <w:r w:rsidRPr="00456DC2">
        <w:rPr>
          <w:rFonts w:ascii="仿宋_GB2312" w:eastAsia="仿宋_GB2312" w:hAnsi="仿宋" w:cs="仿宋" w:hint="eastAsia"/>
          <w:sz w:val="24"/>
          <w:szCs w:val="28"/>
        </w:rPr>
        <w:t>。</w:t>
      </w:r>
    </w:p>
    <w:p w:rsidR="009B47E4" w:rsidRPr="00903F2E" w:rsidRDefault="003D2A33" w:rsidP="008049E1">
      <w:pPr>
        <w:spacing w:line="360" w:lineRule="auto"/>
        <w:ind w:firstLineChars="200" w:firstLine="482"/>
        <w:rPr>
          <w:rFonts w:ascii="仿宋_GB2312" w:eastAsia="仿宋_GB2312" w:hAnsi="仿宋"/>
          <w:b/>
          <w:bCs/>
          <w:sz w:val="24"/>
          <w:szCs w:val="28"/>
        </w:rPr>
      </w:pPr>
      <w:r>
        <w:rPr>
          <w:rFonts w:ascii="仿宋_GB2312" w:eastAsia="仿宋_GB2312" w:hAnsi="仿宋" w:cs="仿宋" w:hint="eastAsia"/>
          <w:b/>
          <w:bCs/>
          <w:sz w:val="24"/>
          <w:szCs w:val="28"/>
        </w:rPr>
        <w:t>6．</w:t>
      </w:r>
      <w:r w:rsidR="009B47E4" w:rsidRPr="00903F2E">
        <w:rPr>
          <w:rFonts w:ascii="仿宋_GB2312" w:eastAsia="仿宋_GB2312" w:hAnsi="仿宋" w:cs="仿宋" w:hint="eastAsia"/>
          <w:b/>
          <w:bCs/>
          <w:sz w:val="24"/>
          <w:szCs w:val="28"/>
        </w:rPr>
        <w:t>申诉及处理</w:t>
      </w:r>
    </w:p>
    <w:p w:rsidR="009B47E4" w:rsidRPr="00903F2E" w:rsidRDefault="009B47E4" w:rsidP="008049E1">
      <w:pPr>
        <w:spacing w:line="360" w:lineRule="auto"/>
        <w:ind w:firstLineChars="200" w:firstLine="480"/>
        <w:rPr>
          <w:rFonts w:ascii="仿宋_GB2312" w:eastAsia="仿宋_GB2312" w:hAnsi="仿宋"/>
          <w:sz w:val="24"/>
          <w:szCs w:val="28"/>
        </w:rPr>
      </w:pPr>
      <w:r w:rsidRPr="00903F2E">
        <w:rPr>
          <w:rFonts w:ascii="仿宋_GB2312" w:eastAsia="仿宋_GB2312" w:hAnsi="仿宋" w:cs="仿宋" w:hint="eastAsia"/>
          <w:sz w:val="24"/>
          <w:szCs w:val="28"/>
        </w:rPr>
        <w:t>对于本次学位申请无效的处理情况，学位申请人不服的，可在收到处理意见的5个工作日内向上海第二工业大学师生员工申诉委员会下设学生申诉处置工作小组提出复议申请。</w:t>
      </w:r>
    </w:p>
    <w:p w:rsidR="009B47E4" w:rsidRPr="00903F2E" w:rsidRDefault="003D2A33" w:rsidP="008049E1">
      <w:pPr>
        <w:spacing w:line="360" w:lineRule="auto"/>
        <w:ind w:firstLineChars="200" w:firstLine="482"/>
        <w:rPr>
          <w:rFonts w:ascii="仿宋_GB2312" w:eastAsia="仿宋_GB2312" w:hAnsi="仿宋"/>
          <w:b/>
          <w:bCs/>
          <w:sz w:val="24"/>
          <w:szCs w:val="28"/>
        </w:rPr>
      </w:pPr>
      <w:r>
        <w:rPr>
          <w:rFonts w:ascii="仿宋_GB2312" w:eastAsia="仿宋_GB2312" w:hAnsi="仿宋" w:cs="仿宋" w:hint="eastAsia"/>
          <w:b/>
          <w:bCs/>
          <w:sz w:val="24"/>
          <w:szCs w:val="28"/>
        </w:rPr>
        <w:t>7．</w:t>
      </w:r>
      <w:r w:rsidR="009B47E4" w:rsidRPr="00903F2E">
        <w:rPr>
          <w:rFonts w:ascii="仿宋_GB2312" w:eastAsia="仿宋_GB2312" w:hAnsi="仿宋" w:cs="仿宋" w:hint="eastAsia"/>
          <w:b/>
          <w:bCs/>
          <w:sz w:val="24"/>
          <w:szCs w:val="28"/>
        </w:rPr>
        <w:t>其他事项</w:t>
      </w:r>
    </w:p>
    <w:p w:rsidR="009B47E4" w:rsidRPr="00903F2E" w:rsidRDefault="009B47E4" w:rsidP="008049E1">
      <w:pPr>
        <w:spacing w:line="360" w:lineRule="auto"/>
        <w:ind w:firstLineChars="200" w:firstLine="480"/>
        <w:rPr>
          <w:rFonts w:ascii="仿宋_GB2312" w:eastAsia="仿宋_GB2312" w:hAnsi="仿宋"/>
          <w:sz w:val="24"/>
          <w:szCs w:val="28"/>
        </w:rPr>
      </w:pPr>
      <w:r w:rsidRPr="00903F2E">
        <w:rPr>
          <w:rFonts w:ascii="仿宋_GB2312" w:eastAsia="仿宋_GB2312" w:hAnsi="仿宋" w:cs="仿宋" w:hint="eastAsia"/>
          <w:sz w:val="24"/>
          <w:szCs w:val="28"/>
        </w:rPr>
        <w:t>（1</w:t>
      </w:r>
      <w:r w:rsidR="000B43D4">
        <w:rPr>
          <w:rFonts w:ascii="仿宋_GB2312" w:eastAsia="仿宋_GB2312" w:hAnsi="仿宋" w:cs="仿宋" w:hint="eastAsia"/>
          <w:sz w:val="24"/>
          <w:szCs w:val="28"/>
        </w:rPr>
        <w:t>）“学位论文相似度</w:t>
      </w:r>
      <w:r w:rsidRPr="00903F2E">
        <w:rPr>
          <w:rFonts w:ascii="仿宋_GB2312" w:eastAsia="仿宋_GB2312" w:hAnsi="仿宋" w:cs="仿宋" w:hint="eastAsia"/>
          <w:sz w:val="24"/>
          <w:szCs w:val="28"/>
        </w:rPr>
        <w:t>检测”仅能检测学位论文撰写过程中出现的学术不端行为，对于学位论文的学术质量无法保证。</w:t>
      </w:r>
    </w:p>
    <w:p w:rsidR="009B47E4" w:rsidRPr="00903F2E" w:rsidRDefault="009B47E4" w:rsidP="008049E1">
      <w:pPr>
        <w:spacing w:line="360" w:lineRule="auto"/>
        <w:ind w:firstLineChars="200" w:firstLine="480"/>
        <w:rPr>
          <w:rFonts w:ascii="仿宋_GB2312" w:eastAsia="仿宋_GB2312" w:hAnsi="仿宋"/>
          <w:sz w:val="24"/>
          <w:szCs w:val="28"/>
        </w:rPr>
      </w:pPr>
      <w:r w:rsidRPr="00903F2E">
        <w:rPr>
          <w:rFonts w:ascii="仿宋_GB2312" w:eastAsia="仿宋_GB2312" w:hAnsi="仿宋" w:cs="仿宋" w:hint="eastAsia"/>
          <w:sz w:val="24"/>
          <w:szCs w:val="28"/>
        </w:rPr>
        <w:t>（2）未按要求进行相似度检测的研究生学位论文，不</w:t>
      </w:r>
      <w:r w:rsidR="000B71CE">
        <w:rPr>
          <w:rFonts w:ascii="仿宋_GB2312" w:eastAsia="仿宋_GB2312" w:hAnsi="仿宋" w:cs="仿宋" w:hint="eastAsia"/>
          <w:sz w:val="24"/>
          <w:szCs w:val="28"/>
        </w:rPr>
        <w:t>能</w:t>
      </w:r>
      <w:r w:rsidR="006E07C7">
        <w:rPr>
          <w:rFonts w:ascii="仿宋_GB2312" w:eastAsia="仿宋_GB2312" w:hAnsi="仿宋" w:cs="仿宋" w:hint="eastAsia"/>
          <w:sz w:val="24"/>
          <w:szCs w:val="28"/>
        </w:rPr>
        <w:t>送学位论文</w:t>
      </w:r>
      <w:r w:rsidR="00AF0211">
        <w:rPr>
          <w:rFonts w:ascii="仿宋_GB2312" w:eastAsia="仿宋_GB2312" w:hAnsi="仿宋" w:cs="仿宋" w:hint="eastAsia"/>
          <w:sz w:val="24"/>
          <w:szCs w:val="28"/>
        </w:rPr>
        <w:t>评</w:t>
      </w:r>
      <w:r w:rsidR="00AF0211">
        <w:rPr>
          <w:rFonts w:ascii="仿宋_GB2312" w:eastAsia="仿宋_GB2312" w:hAnsi="仿宋" w:cs="仿宋"/>
          <w:sz w:val="24"/>
          <w:szCs w:val="28"/>
        </w:rPr>
        <w:t>阅和</w:t>
      </w:r>
      <w:r w:rsidR="000B43D4">
        <w:rPr>
          <w:rFonts w:ascii="仿宋_GB2312" w:eastAsia="仿宋_GB2312" w:hAnsi="仿宋" w:cs="仿宋" w:hint="eastAsia"/>
          <w:sz w:val="24"/>
          <w:szCs w:val="28"/>
        </w:rPr>
        <w:t>双</w:t>
      </w:r>
      <w:r w:rsidR="006E07C7">
        <w:rPr>
          <w:rFonts w:ascii="仿宋_GB2312" w:eastAsia="仿宋_GB2312" w:hAnsi="仿宋" w:cs="仿宋" w:hint="eastAsia"/>
          <w:sz w:val="24"/>
          <w:szCs w:val="28"/>
        </w:rPr>
        <w:t>盲</w:t>
      </w:r>
      <w:r w:rsidR="000B43D4">
        <w:rPr>
          <w:rFonts w:ascii="仿宋_GB2312" w:eastAsia="仿宋_GB2312" w:hAnsi="仿宋" w:cs="仿宋" w:hint="eastAsia"/>
          <w:sz w:val="24"/>
          <w:szCs w:val="28"/>
        </w:rPr>
        <w:t>评</w:t>
      </w:r>
      <w:r w:rsidR="006E07C7">
        <w:rPr>
          <w:rFonts w:ascii="仿宋_GB2312" w:eastAsia="仿宋_GB2312" w:hAnsi="仿宋" w:cs="仿宋" w:hint="eastAsia"/>
          <w:sz w:val="24"/>
          <w:szCs w:val="28"/>
        </w:rPr>
        <w:t>审</w:t>
      </w:r>
      <w:r w:rsidRPr="00903F2E">
        <w:rPr>
          <w:rFonts w:ascii="仿宋_GB2312" w:eastAsia="仿宋_GB2312" w:hAnsi="仿宋" w:cs="仿宋" w:hint="eastAsia"/>
          <w:sz w:val="24"/>
          <w:szCs w:val="28"/>
        </w:rPr>
        <w:t>，不能参加学位论文答辩。</w:t>
      </w:r>
    </w:p>
    <w:p w:rsidR="000B43D4" w:rsidRPr="000B3CBD" w:rsidRDefault="009B47E4" w:rsidP="008049E1">
      <w:pPr>
        <w:spacing w:line="360" w:lineRule="auto"/>
        <w:ind w:firstLineChars="200" w:firstLine="480"/>
        <w:rPr>
          <w:rFonts w:ascii="仿宋_GB2312" w:eastAsia="仿宋_GB2312" w:hAnsi="仿宋" w:cs="仿宋"/>
          <w:sz w:val="24"/>
          <w:szCs w:val="28"/>
        </w:rPr>
      </w:pPr>
      <w:r w:rsidRPr="00903F2E">
        <w:rPr>
          <w:rFonts w:ascii="仿宋_GB2312" w:eastAsia="仿宋_GB2312" w:hAnsi="仿宋" w:cs="仿宋" w:hint="eastAsia"/>
          <w:sz w:val="24"/>
          <w:szCs w:val="28"/>
        </w:rPr>
        <w:t>（3）</w:t>
      </w:r>
      <w:r w:rsidRPr="000B3CBD">
        <w:rPr>
          <w:rFonts w:ascii="仿宋_GB2312" w:eastAsia="仿宋_GB2312" w:hAnsi="仿宋" w:cs="仿宋" w:hint="eastAsia"/>
          <w:sz w:val="24"/>
          <w:szCs w:val="28"/>
        </w:rPr>
        <w:t>在</w:t>
      </w:r>
      <w:r w:rsidR="000B71CE" w:rsidRPr="000B3CBD">
        <w:rPr>
          <w:rFonts w:ascii="仿宋_GB2312" w:eastAsia="仿宋_GB2312" w:hAnsi="仿宋" w:cs="仿宋" w:hint="eastAsia"/>
          <w:sz w:val="24"/>
          <w:szCs w:val="28"/>
        </w:rPr>
        <w:t>学校</w:t>
      </w:r>
      <w:r w:rsidRPr="000B3CBD">
        <w:rPr>
          <w:rFonts w:ascii="仿宋_GB2312" w:eastAsia="仿宋_GB2312" w:hAnsi="仿宋" w:cs="仿宋" w:hint="eastAsia"/>
          <w:sz w:val="24"/>
          <w:szCs w:val="28"/>
        </w:rPr>
        <w:t>抽查</w:t>
      </w:r>
      <w:r w:rsidR="006004BD" w:rsidRPr="000B3CBD">
        <w:rPr>
          <w:rFonts w:ascii="仿宋_GB2312" w:eastAsia="仿宋_GB2312" w:hAnsi="仿宋" w:cs="仿宋" w:hint="eastAsia"/>
          <w:sz w:val="24"/>
          <w:szCs w:val="28"/>
        </w:rPr>
        <w:t>复核</w:t>
      </w:r>
      <w:r w:rsidRPr="000B3CBD">
        <w:rPr>
          <w:rFonts w:ascii="仿宋_GB2312" w:eastAsia="仿宋_GB2312" w:hAnsi="仿宋" w:cs="仿宋" w:hint="eastAsia"/>
          <w:sz w:val="24"/>
          <w:szCs w:val="28"/>
        </w:rPr>
        <w:t>阶段,查出</w:t>
      </w:r>
      <w:r w:rsidR="006E07C7" w:rsidRPr="000B3CBD">
        <w:rPr>
          <w:rFonts w:ascii="仿宋_GB2312" w:eastAsia="仿宋_GB2312" w:hAnsi="仿宋" w:cs="仿宋" w:hint="eastAsia"/>
          <w:sz w:val="24"/>
          <w:szCs w:val="28"/>
        </w:rPr>
        <w:t>学位论文相似度检测</w:t>
      </w:r>
      <w:r w:rsidRPr="000B3CBD">
        <w:rPr>
          <w:rFonts w:ascii="仿宋_GB2312" w:eastAsia="仿宋_GB2312" w:hAnsi="仿宋" w:cs="仿宋" w:hint="eastAsia"/>
          <w:sz w:val="24"/>
          <w:szCs w:val="28"/>
        </w:rPr>
        <w:t>不符合要求</w:t>
      </w:r>
      <w:r w:rsidR="006004BD" w:rsidRPr="000B3CBD">
        <w:rPr>
          <w:rFonts w:ascii="仿宋_GB2312" w:eastAsia="仿宋_GB2312" w:hAnsi="仿宋" w:cs="仿宋" w:hint="eastAsia"/>
          <w:sz w:val="24"/>
          <w:szCs w:val="28"/>
        </w:rPr>
        <w:t>的</w:t>
      </w:r>
      <w:r w:rsidRPr="000B3CBD">
        <w:rPr>
          <w:rFonts w:ascii="仿宋_GB2312" w:eastAsia="仿宋_GB2312" w:hAnsi="仿宋" w:cs="仿宋" w:hint="eastAsia"/>
          <w:sz w:val="24"/>
          <w:szCs w:val="28"/>
        </w:rPr>
        <w:t>，</w:t>
      </w:r>
      <w:r w:rsidR="006004BD" w:rsidRPr="000B3CBD">
        <w:rPr>
          <w:rFonts w:ascii="仿宋_GB2312" w:eastAsia="仿宋_GB2312" w:hAnsi="仿宋" w:cs="仿宋" w:hint="eastAsia"/>
          <w:sz w:val="24"/>
          <w:szCs w:val="28"/>
        </w:rPr>
        <w:t>学位证书</w:t>
      </w:r>
      <w:r w:rsidR="000B43D4" w:rsidRPr="000B3CBD">
        <w:rPr>
          <w:rFonts w:ascii="仿宋_GB2312" w:eastAsia="仿宋_GB2312" w:hAnsi="仿宋" w:cs="仿宋" w:hint="eastAsia"/>
          <w:sz w:val="24"/>
          <w:szCs w:val="28"/>
        </w:rPr>
        <w:t>将</w:t>
      </w:r>
      <w:r w:rsidRPr="000B3CBD">
        <w:rPr>
          <w:rFonts w:ascii="仿宋_GB2312" w:eastAsia="仿宋_GB2312" w:hAnsi="仿宋" w:cs="仿宋" w:hint="eastAsia"/>
          <w:sz w:val="24"/>
          <w:szCs w:val="28"/>
        </w:rPr>
        <w:t>暂停发放</w:t>
      </w:r>
      <w:r w:rsidR="000B43D4" w:rsidRPr="000B3CBD">
        <w:rPr>
          <w:rFonts w:ascii="仿宋_GB2312" w:eastAsia="仿宋_GB2312" w:hAnsi="仿宋" w:cs="仿宋" w:hint="eastAsia"/>
          <w:sz w:val="24"/>
          <w:szCs w:val="28"/>
        </w:rPr>
        <w:t>或收回。待进一步核实后由学校学位评定委员会</w:t>
      </w:r>
      <w:r w:rsidR="00154919" w:rsidRPr="000B3CBD">
        <w:rPr>
          <w:rFonts w:ascii="仿宋_GB2312" w:eastAsia="仿宋_GB2312" w:hAnsi="仿宋" w:cs="仿宋" w:hint="eastAsia"/>
          <w:sz w:val="24"/>
          <w:szCs w:val="28"/>
        </w:rPr>
        <w:t>做出授予学位或不授予学位的决定。</w:t>
      </w:r>
    </w:p>
    <w:p w:rsidR="009B47E4" w:rsidRPr="00903F2E" w:rsidRDefault="009B47E4" w:rsidP="008049E1">
      <w:pPr>
        <w:spacing w:line="360" w:lineRule="auto"/>
        <w:ind w:firstLineChars="200" w:firstLine="480"/>
        <w:rPr>
          <w:rFonts w:ascii="仿宋_GB2312" w:eastAsia="仿宋_GB2312" w:hAnsi="仿宋"/>
          <w:sz w:val="24"/>
          <w:szCs w:val="28"/>
        </w:rPr>
      </w:pPr>
      <w:r w:rsidRPr="00903F2E">
        <w:rPr>
          <w:rFonts w:ascii="仿宋_GB2312" w:eastAsia="仿宋_GB2312" w:hAnsi="仿宋" w:cs="仿宋" w:hint="eastAsia"/>
          <w:sz w:val="24"/>
          <w:szCs w:val="28"/>
        </w:rPr>
        <w:t>（</w:t>
      </w:r>
      <w:r w:rsidR="00154919">
        <w:rPr>
          <w:rFonts w:ascii="仿宋_GB2312" w:eastAsia="仿宋_GB2312" w:hAnsi="仿宋" w:cs="仿宋" w:hint="eastAsia"/>
          <w:sz w:val="24"/>
          <w:szCs w:val="28"/>
        </w:rPr>
        <w:t>4</w:t>
      </w:r>
      <w:r w:rsidRPr="00903F2E">
        <w:rPr>
          <w:rFonts w:ascii="仿宋_GB2312" w:eastAsia="仿宋_GB2312" w:hAnsi="仿宋" w:cs="仿宋" w:hint="eastAsia"/>
          <w:sz w:val="24"/>
          <w:szCs w:val="28"/>
        </w:rPr>
        <w:t>）</w:t>
      </w:r>
      <w:r w:rsidR="00704DDC">
        <w:rPr>
          <w:rFonts w:ascii="仿宋_GB2312" w:eastAsia="仿宋_GB2312" w:hAnsi="仿宋" w:cs="仿宋" w:hint="eastAsia"/>
          <w:sz w:val="24"/>
          <w:szCs w:val="28"/>
        </w:rPr>
        <w:t>经审查</w:t>
      </w:r>
      <w:r w:rsidR="00704DDC">
        <w:rPr>
          <w:rFonts w:ascii="仿宋_GB2312" w:eastAsia="仿宋_GB2312" w:hAnsi="仿宋" w:cs="仿宋"/>
          <w:sz w:val="24"/>
          <w:szCs w:val="28"/>
        </w:rPr>
        <w:t>批准的</w:t>
      </w:r>
      <w:r w:rsidRPr="00903F2E">
        <w:rPr>
          <w:rFonts w:ascii="仿宋_GB2312" w:eastAsia="仿宋_GB2312" w:hAnsi="仿宋" w:cs="仿宋" w:hint="eastAsia"/>
          <w:sz w:val="24"/>
          <w:szCs w:val="28"/>
        </w:rPr>
        <w:t>涉密论文可申请不进行</w:t>
      </w:r>
      <w:r w:rsidR="006E07C7">
        <w:rPr>
          <w:rFonts w:ascii="仿宋_GB2312" w:eastAsia="仿宋_GB2312" w:hAnsi="仿宋" w:cs="仿宋" w:hint="eastAsia"/>
          <w:sz w:val="24"/>
          <w:szCs w:val="28"/>
        </w:rPr>
        <w:t>学位论文</w:t>
      </w:r>
      <w:r w:rsidRPr="00903F2E">
        <w:rPr>
          <w:rFonts w:ascii="仿宋_GB2312" w:eastAsia="仿宋_GB2312" w:hAnsi="仿宋" w:cs="仿宋" w:hint="eastAsia"/>
          <w:sz w:val="24"/>
          <w:szCs w:val="28"/>
        </w:rPr>
        <w:t>相似度检测，但</w:t>
      </w:r>
      <w:r w:rsidR="00704DDC" w:rsidRPr="00903F2E">
        <w:rPr>
          <w:rFonts w:ascii="仿宋_GB2312" w:eastAsia="仿宋_GB2312" w:hAnsi="仿宋" w:cs="仿宋" w:hint="eastAsia"/>
          <w:sz w:val="24"/>
          <w:szCs w:val="28"/>
        </w:rPr>
        <w:t>需</w:t>
      </w:r>
      <w:r w:rsidRPr="00903F2E">
        <w:rPr>
          <w:rFonts w:ascii="仿宋_GB2312" w:eastAsia="仿宋_GB2312" w:hAnsi="仿宋" w:cs="仿宋" w:hint="eastAsia"/>
          <w:sz w:val="24"/>
          <w:szCs w:val="28"/>
        </w:rPr>
        <w:t>在该</w:t>
      </w:r>
      <w:r w:rsidRPr="00903F2E">
        <w:rPr>
          <w:rFonts w:ascii="仿宋_GB2312" w:eastAsia="仿宋_GB2312" w:hAnsi="仿宋" w:cs="仿宋" w:hint="eastAsia"/>
          <w:sz w:val="24"/>
          <w:szCs w:val="28"/>
        </w:rPr>
        <w:lastRenderedPageBreak/>
        <w:t>论文解密后的一年内进行相似度检测。</w:t>
      </w:r>
    </w:p>
    <w:p w:rsidR="009B47E4" w:rsidRPr="00456DC2" w:rsidRDefault="003D2A33" w:rsidP="008049E1">
      <w:pPr>
        <w:widowControl/>
        <w:spacing w:line="360" w:lineRule="auto"/>
        <w:ind w:firstLineChars="200" w:firstLine="482"/>
        <w:rPr>
          <w:rFonts w:ascii="仿宋_GB2312" w:eastAsia="仿宋_GB2312" w:hAnsi="仿宋"/>
          <w:bCs/>
          <w:sz w:val="24"/>
          <w:szCs w:val="28"/>
        </w:rPr>
      </w:pPr>
      <w:r w:rsidRPr="00FB0305">
        <w:rPr>
          <w:rFonts w:ascii="仿宋_GB2312" w:eastAsia="仿宋_GB2312" w:hAnsi="仿宋" w:cs="仿宋" w:hint="eastAsia"/>
          <w:b/>
          <w:bCs/>
          <w:sz w:val="24"/>
          <w:szCs w:val="28"/>
        </w:rPr>
        <w:t>8．</w:t>
      </w:r>
      <w:r w:rsidR="009B47E4" w:rsidRPr="00456DC2">
        <w:rPr>
          <w:rFonts w:ascii="仿宋_GB2312" w:eastAsia="仿宋_GB2312" w:hAnsi="仿宋" w:cs="仿宋" w:hint="eastAsia"/>
          <w:bCs/>
          <w:sz w:val="24"/>
          <w:szCs w:val="28"/>
        </w:rPr>
        <w:t>本规定</w:t>
      </w:r>
      <w:r w:rsidR="007D546A" w:rsidRPr="00456DC2">
        <w:rPr>
          <w:rFonts w:ascii="仿宋_GB2312" w:eastAsia="仿宋_GB2312" w:hAnsi="仿宋" w:cs="仿宋" w:hint="eastAsia"/>
          <w:bCs/>
          <w:sz w:val="24"/>
          <w:szCs w:val="28"/>
        </w:rPr>
        <w:t>由研究生部负责解释，</w:t>
      </w:r>
      <w:r w:rsidR="00AF0211">
        <w:rPr>
          <w:rFonts w:ascii="仿宋_GB2312" w:eastAsia="仿宋_GB2312" w:hAnsi="仿宋" w:hint="eastAsia"/>
          <w:sz w:val="24"/>
          <w:szCs w:val="28"/>
        </w:rPr>
        <w:t>校长办公会议审定通过</w:t>
      </w:r>
      <w:r w:rsidR="007D546A" w:rsidRPr="00FC031D">
        <w:rPr>
          <w:rFonts w:ascii="仿宋_GB2312" w:eastAsia="仿宋_GB2312" w:hAnsi="仿宋" w:hint="eastAsia"/>
          <w:sz w:val="24"/>
          <w:szCs w:val="28"/>
        </w:rPr>
        <w:t>后发布，</w:t>
      </w:r>
      <w:r w:rsidR="009B47E4" w:rsidRPr="00456DC2">
        <w:rPr>
          <w:rFonts w:ascii="仿宋_GB2312" w:eastAsia="仿宋_GB2312" w:hAnsi="仿宋" w:cs="仿宋" w:hint="eastAsia"/>
          <w:bCs/>
          <w:sz w:val="24"/>
          <w:szCs w:val="28"/>
        </w:rPr>
        <w:t>自</w:t>
      </w:r>
      <w:r w:rsidR="007D546A" w:rsidRPr="00456DC2">
        <w:rPr>
          <w:rFonts w:ascii="仿宋_GB2312" w:eastAsia="仿宋_GB2312" w:hAnsi="仿宋" w:cs="仿宋"/>
          <w:bCs/>
          <w:sz w:val="24"/>
          <w:szCs w:val="28"/>
        </w:rPr>
        <w:t>202</w:t>
      </w:r>
      <w:r w:rsidR="00456DC2">
        <w:rPr>
          <w:rFonts w:ascii="仿宋_GB2312" w:eastAsia="仿宋_GB2312" w:hAnsi="仿宋" w:cs="仿宋" w:hint="eastAsia"/>
          <w:bCs/>
          <w:sz w:val="24"/>
          <w:szCs w:val="28"/>
        </w:rPr>
        <w:t>2</w:t>
      </w:r>
      <w:r w:rsidR="007D546A" w:rsidRPr="00456DC2">
        <w:rPr>
          <w:rFonts w:ascii="仿宋_GB2312" w:eastAsia="仿宋_GB2312" w:hAnsi="仿宋" w:cs="仿宋"/>
          <w:bCs/>
          <w:sz w:val="24"/>
          <w:szCs w:val="28"/>
        </w:rPr>
        <w:t>级研究生</w:t>
      </w:r>
      <w:r w:rsidR="007D546A" w:rsidRPr="00456DC2">
        <w:rPr>
          <w:rFonts w:ascii="仿宋_GB2312" w:eastAsia="仿宋_GB2312" w:hAnsi="仿宋" w:cs="仿宋" w:hint="eastAsia"/>
          <w:bCs/>
          <w:sz w:val="24"/>
          <w:szCs w:val="28"/>
        </w:rPr>
        <w:t>起</w:t>
      </w:r>
      <w:r w:rsidR="009B47E4" w:rsidRPr="00456DC2">
        <w:rPr>
          <w:rFonts w:ascii="仿宋_GB2312" w:eastAsia="仿宋_GB2312" w:hAnsi="仿宋" w:cs="仿宋" w:hint="eastAsia"/>
          <w:bCs/>
          <w:sz w:val="24"/>
          <w:szCs w:val="28"/>
        </w:rPr>
        <w:t>实施，</w:t>
      </w:r>
      <w:r w:rsidR="007D546A" w:rsidRPr="00456DC2">
        <w:rPr>
          <w:rFonts w:ascii="仿宋_GB2312" w:eastAsia="仿宋_GB2312" w:hAnsi="仿宋" w:cs="仿宋" w:hint="eastAsia"/>
          <w:bCs/>
          <w:sz w:val="24"/>
          <w:szCs w:val="28"/>
        </w:rPr>
        <w:t>原《</w:t>
      </w:r>
      <w:r w:rsidR="007D546A" w:rsidRPr="00456DC2">
        <w:rPr>
          <w:rFonts w:ascii="仿宋_GB2312" w:eastAsia="仿宋_GB2312" w:hAnsi="仿宋" w:cs="仿宋"/>
          <w:bCs/>
          <w:sz w:val="24"/>
          <w:szCs w:val="28"/>
        </w:rPr>
        <w:t>上海第二工业大学研究生学位论文相似度检测规</w:t>
      </w:r>
      <w:r w:rsidR="007D546A" w:rsidRPr="00456DC2">
        <w:rPr>
          <w:rFonts w:ascii="仿宋_GB2312" w:eastAsia="仿宋_GB2312" w:hAnsi="仿宋" w:cs="仿宋" w:hint="eastAsia"/>
          <w:bCs/>
          <w:sz w:val="24"/>
          <w:szCs w:val="28"/>
        </w:rPr>
        <w:t>定</w:t>
      </w:r>
      <w:r w:rsidR="007D546A" w:rsidRPr="00456DC2">
        <w:rPr>
          <w:rFonts w:ascii="仿宋_GB2312" w:eastAsia="仿宋_GB2312" w:hAnsi="仿宋" w:cs="仿宋"/>
          <w:bCs/>
          <w:sz w:val="24"/>
          <w:szCs w:val="28"/>
        </w:rPr>
        <w:t>》</w:t>
      </w:r>
      <w:r w:rsidR="007D546A" w:rsidRPr="00FC031D">
        <w:rPr>
          <w:rFonts w:ascii="仿宋_GB2312" w:eastAsia="仿宋_GB2312" w:hAnsi="仿宋" w:hint="eastAsia"/>
          <w:sz w:val="24"/>
          <w:szCs w:val="28"/>
        </w:rPr>
        <w:t>（沪二工大研〔</w:t>
      </w:r>
      <w:r w:rsidR="007D546A" w:rsidRPr="00FC031D">
        <w:rPr>
          <w:rFonts w:ascii="仿宋_GB2312" w:eastAsia="仿宋_GB2312" w:hAnsi="仿宋"/>
          <w:sz w:val="24"/>
          <w:szCs w:val="28"/>
        </w:rPr>
        <w:t>2017</w:t>
      </w:r>
      <w:r w:rsidR="007D546A" w:rsidRPr="00FC031D">
        <w:rPr>
          <w:rFonts w:ascii="仿宋_GB2312" w:eastAsia="仿宋_GB2312" w:hAnsi="仿宋" w:hint="eastAsia"/>
          <w:sz w:val="24"/>
          <w:szCs w:val="28"/>
        </w:rPr>
        <w:t>〕</w:t>
      </w:r>
      <w:r w:rsidR="007D546A" w:rsidRPr="00FC031D">
        <w:rPr>
          <w:rFonts w:ascii="仿宋_GB2312" w:eastAsia="仿宋_GB2312" w:hAnsi="仿宋"/>
          <w:sz w:val="24"/>
          <w:szCs w:val="28"/>
        </w:rPr>
        <w:t>198</w:t>
      </w:r>
      <w:r w:rsidR="007D546A" w:rsidRPr="00FC031D">
        <w:rPr>
          <w:rFonts w:ascii="仿宋_GB2312" w:eastAsia="仿宋_GB2312" w:hAnsi="仿宋" w:hint="eastAsia"/>
          <w:sz w:val="24"/>
          <w:szCs w:val="28"/>
        </w:rPr>
        <w:t>号）文件于</w:t>
      </w:r>
      <w:r w:rsidR="007D546A" w:rsidRPr="00FC031D">
        <w:rPr>
          <w:rFonts w:ascii="仿宋_GB2312" w:eastAsia="仿宋_GB2312" w:hAnsi="仿宋"/>
          <w:sz w:val="24"/>
          <w:szCs w:val="28"/>
        </w:rPr>
        <w:t>2020级、2021级研究生毕业后自动废止。</w:t>
      </w:r>
      <w:r w:rsidR="007D546A" w:rsidRPr="00456DC2" w:rsidDel="007D546A">
        <w:rPr>
          <w:rFonts w:ascii="仿宋_GB2312" w:eastAsia="仿宋_GB2312" w:hAnsi="仿宋" w:cs="仿宋"/>
          <w:bCs/>
          <w:sz w:val="24"/>
          <w:szCs w:val="28"/>
        </w:rPr>
        <w:t xml:space="preserve"> </w:t>
      </w:r>
    </w:p>
    <w:p w:rsidR="009B47E4" w:rsidRPr="00903F2E" w:rsidRDefault="009B47E4" w:rsidP="00456DC2">
      <w:pPr>
        <w:widowControl/>
        <w:spacing w:line="360" w:lineRule="auto"/>
        <w:ind w:firstLineChars="200" w:firstLine="480"/>
        <w:rPr>
          <w:rFonts w:ascii="仿宋_GB2312" w:eastAsia="仿宋_GB2312" w:hAnsi="仿宋"/>
          <w:sz w:val="24"/>
          <w:szCs w:val="28"/>
        </w:rPr>
      </w:pPr>
    </w:p>
    <w:p w:rsidR="009B47E4" w:rsidRPr="004619E0" w:rsidRDefault="009B47E4" w:rsidP="009B47E4">
      <w:pPr>
        <w:widowControl/>
        <w:jc w:val="right"/>
        <w:rPr>
          <w:rFonts w:ascii="仿宋_GB2312" w:eastAsia="仿宋_GB2312"/>
          <w:sz w:val="24"/>
          <w:szCs w:val="28"/>
        </w:rPr>
      </w:pPr>
      <w:r w:rsidRPr="004619E0">
        <w:rPr>
          <w:rFonts w:ascii="仿宋_GB2312" w:eastAsia="仿宋_GB2312" w:hint="eastAsia"/>
          <w:sz w:val="24"/>
          <w:szCs w:val="28"/>
        </w:rPr>
        <w:t>上海第二工业大学</w:t>
      </w:r>
    </w:p>
    <w:p w:rsidR="00E9661E" w:rsidRDefault="00E9661E"/>
    <w:sectPr w:rsidR="00E966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F77" w:rsidRDefault="004C5F77" w:rsidP="009B47E4">
      <w:r>
        <w:separator/>
      </w:r>
    </w:p>
  </w:endnote>
  <w:endnote w:type="continuationSeparator" w:id="0">
    <w:p w:rsidR="004C5F77" w:rsidRDefault="004C5F77" w:rsidP="009B4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F77" w:rsidRDefault="004C5F77" w:rsidP="009B47E4">
      <w:r>
        <w:separator/>
      </w:r>
    </w:p>
  </w:footnote>
  <w:footnote w:type="continuationSeparator" w:id="0">
    <w:p w:rsidR="004C5F77" w:rsidRDefault="004C5F77" w:rsidP="009B4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AA187D"/>
    <w:multiLevelType w:val="hybridMultilevel"/>
    <w:tmpl w:val="D03C1DBE"/>
    <w:lvl w:ilvl="0" w:tplc="86FCEA6C">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15:restartNumberingAfterBreak="0">
    <w:nsid w:val="6B3E6685"/>
    <w:multiLevelType w:val="hybridMultilevel"/>
    <w:tmpl w:val="D08AB820"/>
    <w:lvl w:ilvl="0" w:tplc="8D56878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136"/>
    <w:rsid w:val="0003609D"/>
    <w:rsid w:val="000A5766"/>
    <w:rsid w:val="000B3CBD"/>
    <w:rsid w:val="000B43D4"/>
    <w:rsid w:val="000B5F29"/>
    <w:rsid w:val="000B71CE"/>
    <w:rsid w:val="000E5958"/>
    <w:rsid w:val="00154919"/>
    <w:rsid w:val="00162243"/>
    <w:rsid w:val="001C7103"/>
    <w:rsid w:val="001E1D2C"/>
    <w:rsid w:val="0021403B"/>
    <w:rsid w:val="00266961"/>
    <w:rsid w:val="00281A00"/>
    <w:rsid w:val="002F55A3"/>
    <w:rsid w:val="003029FD"/>
    <w:rsid w:val="00332753"/>
    <w:rsid w:val="00351F7E"/>
    <w:rsid w:val="003D2A33"/>
    <w:rsid w:val="003E19E9"/>
    <w:rsid w:val="00456DC2"/>
    <w:rsid w:val="004A45E9"/>
    <w:rsid w:val="004C5F77"/>
    <w:rsid w:val="00527EAC"/>
    <w:rsid w:val="00566125"/>
    <w:rsid w:val="00583658"/>
    <w:rsid w:val="005918DD"/>
    <w:rsid w:val="005C429A"/>
    <w:rsid w:val="005D747F"/>
    <w:rsid w:val="006004BD"/>
    <w:rsid w:val="006038CC"/>
    <w:rsid w:val="00635A95"/>
    <w:rsid w:val="00661043"/>
    <w:rsid w:val="006E07C7"/>
    <w:rsid w:val="00704DDC"/>
    <w:rsid w:val="007B3D04"/>
    <w:rsid w:val="007C4B3C"/>
    <w:rsid w:val="007D546A"/>
    <w:rsid w:val="007E61DC"/>
    <w:rsid w:val="008049E1"/>
    <w:rsid w:val="00827390"/>
    <w:rsid w:val="00844AE2"/>
    <w:rsid w:val="00847BDF"/>
    <w:rsid w:val="008802F6"/>
    <w:rsid w:val="008D1305"/>
    <w:rsid w:val="008E2B37"/>
    <w:rsid w:val="009821D6"/>
    <w:rsid w:val="009A5E85"/>
    <w:rsid w:val="009B47E4"/>
    <w:rsid w:val="00A46B41"/>
    <w:rsid w:val="00A63277"/>
    <w:rsid w:val="00AB1681"/>
    <w:rsid w:val="00AF0211"/>
    <w:rsid w:val="00AF2EC0"/>
    <w:rsid w:val="00B72D1E"/>
    <w:rsid w:val="00B8107D"/>
    <w:rsid w:val="00B925FE"/>
    <w:rsid w:val="00BC49EE"/>
    <w:rsid w:val="00C32611"/>
    <w:rsid w:val="00C35446"/>
    <w:rsid w:val="00D072C0"/>
    <w:rsid w:val="00E04F5A"/>
    <w:rsid w:val="00E51D83"/>
    <w:rsid w:val="00E82FDC"/>
    <w:rsid w:val="00E9661E"/>
    <w:rsid w:val="00EE4136"/>
    <w:rsid w:val="00FB0305"/>
    <w:rsid w:val="00FC0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B22169-7B9F-4E00-B575-1FD57753D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7E4"/>
    <w:pPr>
      <w:widowControl w:val="0"/>
      <w:jc w:val="both"/>
    </w:pPr>
    <w:rPr>
      <w:rFonts w:ascii="Calibri" w:eastAsia="宋体" w:hAnsi="Calibri" w:cs="Times New Roman"/>
    </w:rPr>
  </w:style>
  <w:style w:type="paragraph" w:styleId="2">
    <w:name w:val="heading 2"/>
    <w:basedOn w:val="a"/>
    <w:next w:val="a"/>
    <w:link w:val="21"/>
    <w:uiPriority w:val="9"/>
    <w:qFormat/>
    <w:rsid w:val="009B47E4"/>
    <w:pPr>
      <w:keepNext/>
      <w:keepLines/>
      <w:spacing w:before="260" w:after="260" w:line="416" w:lineRule="auto"/>
      <w:outlineLvl w:val="1"/>
    </w:pPr>
    <w:rPr>
      <w:rFonts w:ascii="Cambria" w:hAnsi="Cambria"/>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47E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B47E4"/>
    <w:rPr>
      <w:sz w:val="18"/>
      <w:szCs w:val="18"/>
    </w:rPr>
  </w:style>
  <w:style w:type="paragraph" w:styleId="a5">
    <w:name w:val="footer"/>
    <w:basedOn w:val="a"/>
    <w:link w:val="a6"/>
    <w:uiPriority w:val="99"/>
    <w:unhideWhenUsed/>
    <w:rsid w:val="009B47E4"/>
    <w:pPr>
      <w:tabs>
        <w:tab w:val="center" w:pos="4153"/>
        <w:tab w:val="right" w:pos="8306"/>
      </w:tabs>
      <w:snapToGrid w:val="0"/>
      <w:jc w:val="left"/>
    </w:pPr>
    <w:rPr>
      <w:sz w:val="18"/>
      <w:szCs w:val="18"/>
    </w:rPr>
  </w:style>
  <w:style w:type="character" w:customStyle="1" w:styleId="a6">
    <w:name w:val="页脚 字符"/>
    <w:basedOn w:val="a0"/>
    <w:link w:val="a5"/>
    <w:uiPriority w:val="99"/>
    <w:rsid w:val="009B47E4"/>
    <w:rPr>
      <w:sz w:val="18"/>
      <w:szCs w:val="18"/>
    </w:rPr>
  </w:style>
  <w:style w:type="character" w:customStyle="1" w:styleId="20">
    <w:name w:val="标题 2 字符"/>
    <w:basedOn w:val="a0"/>
    <w:uiPriority w:val="9"/>
    <w:semiHidden/>
    <w:rsid w:val="009B47E4"/>
    <w:rPr>
      <w:rFonts w:asciiTheme="majorHAnsi" w:eastAsiaTheme="majorEastAsia" w:hAnsiTheme="majorHAnsi" w:cstheme="majorBidi"/>
      <w:b/>
      <w:bCs/>
      <w:sz w:val="32"/>
      <w:szCs w:val="32"/>
    </w:rPr>
  </w:style>
  <w:style w:type="character" w:customStyle="1" w:styleId="21">
    <w:name w:val="标题 2 字符1"/>
    <w:link w:val="2"/>
    <w:uiPriority w:val="9"/>
    <w:qFormat/>
    <w:rsid w:val="009B47E4"/>
    <w:rPr>
      <w:rFonts w:ascii="Cambria" w:eastAsia="宋体" w:hAnsi="Cambria" w:cs="Times New Roman"/>
      <w:b/>
      <w:bCs/>
      <w:sz w:val="32"/>
      <w:szCs w:val="32"/>
      <w:lang w:val="x-none" w:eastAsia="x-none"/>
    </w:rPr>
  </w:style>
  <w:style w:type="paragraph" w:styleId="a7">
    <w:name w:val="Balloon Text"/>
    <w:basedOn w:val="a"/>
    <w:link w:val="a8"/>
    <w:uiPriority w:val="99"/>
    <w:semiHidden/>
    <w:unhideWhenUsed/>
    <w:rsid w:val="009821D6"/>
    <w:rPr>
      <w:sz w:val="18"/>
      <w:szCs w:val="18"/>
    </w:rPr>
  </w:style>
  <w:style w:type="character" w:customStyle="1" w:styleId="a8">
    <w:name w:val="批注框文本 字符"/>
    <w:basedOn w:val="a0"/>
    <w:link w:val="a7"/>
    <w:uiPriority w:val="99"/>
    <w:semiHidden/>
    <w:rsid w:val="009821D6"/>
    <w:rPr>
      <w:rFonts w:ascii="Calibri" w:eastAsia="宋体" w:hAnsi="Calibri" w:cs="Times New Roman"/>
      <w:sz w:val="18"/>
      <w:szCs w:val="18"/>
    </w:rPr>
  </w:style>
  <w:style w:type="paragraph" w:styleId="a9">
    <w:name w:val="List Paragraph"/>
    <w:basedOn w:val="a"/>
    <w:uiPriority w:val="34"/>
    <w:qFormat/>
    <w:rsid w:val="007C4B3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235</Words>
  <Characters>1345</Characters>
  <Application>Microsoft Office Word</Application>
  <DocSecurity>0</DocSecurity>
  <Lines>11</Lines>
  <Paragraphs>3</Paragraphs>
  <ScaleCrop>false</ScaleCrop>
  <Company>Microsoft</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廖运雯</dc:creator>
  <cp:lastModifiedBy>崔立</cp:lastModifiedBy>
  <cp:revision>6</cp:revision>
  <dcterms:created xsi:type="dcterms:W3CDTF">2022-11-22T09:03:00Z</dcterms:created>
  <dcterms:modified xsi:type="dcterms:W3CDTF">2022-11-23T04:32:00Z</dcterms:modified>
</cp:coreProperties>
</file>