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7F08">
      <w:pPr>
        <w:widowControl/>
        <w:spacing w:line="288" w:lineRule="atLeast"/>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en-US" w:eastAsia="zh-CN"/>
        </w:rPr>
        <w:t>信号与系统</w:t>
      </w:r>
      <w:r>
        <w:rPr>
          <w:rFonts w:hint="eastAsia" w:ascii="宋体" w:hAnsi="宋体" w:cs="宋体"/>
          <w:b/>
          <w:bCs/>
          <w:color w:val="000000"/>
          <w:kern w:val="0"/>
          <w:sz w:val="36"/>
          <w:szCs w:val="36"/>
        </w:rPr>
        <w:t>》考试大纲</w:t>
      </w:r>
    </w:p>
    <w:p w14:paraId="492636DD">
      <w:pPr>
        <w:pStyle w:val="6"/>
        <w:spacing w:line="400" w:lineRule="exact"/>
        <w:ind w:firstLine="0" w:firstLineChars="0"/>
        <w:rPr>
          <w:rFonts w:hint="eastAsia" w:ascii="宋体" w:hAnsi="宋体"/>
          <w:b/>
          <w:bCs/>
          <w:color w:val="000000"/>
          <w:sz w:val="30"/>
          <w:szCs w:val="30"/>
          <w:shd w:val="clear" w:color="auto" w:fill="FFFFFF"/>
        </w:rPr>
      </w:pPr>
      <w:r>
        <w:rPr>
          <w:rFonts w:hint="eastAsia" w:ascii="宋体" w:hAnsi="宋体"/>
          <w:b/>
          <w:bCs/>
          <w:color w:val="000000"/>
          <w:sz w:val="30"/>
          <w:szCs w:val="30"/>
          <w:shd w:val="clear" w:color="auto" w:fill="FFFFFF"/>
        </w:rPr>
        <w:t>一、考试基本要求</w:t>
      </w:r>
    </w:p>
    <w:p w14:paraId="2970D44C">
      <w:pPr>
        <w:pStyle w:val="6"/>
        <w:spacing w:line="400" w:lineRule="exact"/>
        <w:ind w:firstLine="48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shd w:val="clear" w:color="auto" w:fill="FFFFFF"/>
          <w:lang w:val="en-US" w:eastAsia="zh-CN"/>
        </w:rPr>
        <w:t>要求学生基本掌握：</w:t>
      </w:r>
      <w:r>
        <w:rPr>
          <w:rFonts w:hint="eastAsia" w:asciiTheme="minorEastAsia" w:hAnsiTheme="minorEastAsia" w:eastAsiaTheme="minorEastAsia" w:cstheme="minorEastAsia"/>
          <w:sz w:val="24"/>
          <w:szCs w:val="24"/>
        </w:rPr>
        <w:t>掌握信号的定义及分类，系统的描述、分类及特性。掌握基本信号的表示与特性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信号的分解，连续信号可表达为冲激信号的线性组合、离散信号可表达为单位脉冲信号的线性组合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线性时不变连续时间系统与离散时间系统的数学描述，连续时间系统与离散时间系统响应时域求解方法。周期信号的频谱概念及非周期信号的频谱密度概念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理解无失真系统与理想低通滤波器的特性。理解时域抽样定理的内容及其意义。</w:t>
      </w:r>
    </w:p>
    <w:p w14:paraId="39720670">
      <w:pPr>
        <w:pStyle w:val="6"/>
        <w:spacing w:line="400" w:lineRule="exact"/>
        <w:ind w:firstLine="480" w:firstLineChars="0"/>
        <w:rPr>
          <w:rFonts w:hint="eastAsia" w:asciiTheme="minorEastAsia" w:hAnsiTheme="minorEastAsia" w:eastAsiaTheme="minorEastAsia" w:cstheme="minorEastAsia"/>
          <w:sz w:val="24"/>
          <w:szCs w:val="24"/>
          <w:shd w:val="clear" w:color="auto" w:fill="FFFFFF"/>
          <w:lang w:val="en-US" w:eastAsia="zh-CN"/>
        </w:rPr>
      </w:pPr>
    </w:p>
    <w:p w14:paraId="0F6991C4">
      <w:pPr>
        <w:pStyle w:val="6"/>
        <w:spacing w:line="400" w:lineRule="exact"/>
        <w:ind w:firstLine="48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val="en-US" w:eastAsia="zh-CN"/>
        </w:rPr>
        <w:t>重点掌握：</w:t>
      </w:r>
      <w:r>
        <w:rPr>
          <w:rFonts w:hint="eastAsia" w:asciiTheme="minorEastAsia" w:hAnsiTheme="minorEastAsia" w:eastAsiaTheme="minorEastAsia" w:cstheme="minorEastAsia"/>
          <w:sz w:val="24"/>
          <w:szCs w:val="24"/>
        </w:rPr>
        <w:t>掌握信号的基本运算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掌握连续时间系统单位冲激响应与离散时间系统单位脉冲响应的求解。理解卷积法计算连续和离散LTI系统的零状态响应的求解。周期信号的频域分析方法。掌握连续时间信号的频域分析方法和常见连续非周期信号的频谱；掌握傅里叶变换的基本性质；建立信号时域与频域的对应关系。掌握连续时间系统的频域表示和频域分析方法。掌握系统正弦稳态响应的概念。掌握单边拉普拉斯变换及其基本性质，信号拉普拉斯反变换的基本方法。掌握利用复频域分析求解连续系统的零状态响应和零输入响应的方法；熟练掌握连续时间系统的系统函数与系统特性（频响特性、因果性、稳定性）的关系。理解连续系统的模拟框图。 </w:t>
      </w:r>
    </w:p>
    <w:p w14:paraId="6C6DB826">
      <w:pPr>
        <w:pStyle w:val="6"/>
        <w:spacing w:line="400" w:lineRule="exact"/>
        <w:ind w:firstLine="480" w:firstLineChars="0"/>
        <w:rPr>
          <w:rFonts w:hint="eastAsia" w:ascii="宋体" w:hAnsi="宋体" w:eastAsia="宋体"/>
          <w:sz w:val="24"/>
          <w:szCs w:val="24"/>
          <w:shd w:val="clear" w:color="auto" w:fill="FFFFFF"/>
          <w:lang w:val="en-US" w:eastAsia="zh-CN"/>
        </w:rPr>
      </w:pPr>
    </w:p>
    <w:p w14:paraId="6AC70EAF">
      <w:pPr>
        <w:pStyle w:val="6"/>
        <w:spacing w:line="400" w:lineRule="exact"/>
        <w:ind w:firstLine="0" w:firstLineChars="0"/>
        <w:rPr>
          <w:rFonts w:hint="eastAsia" w:ascii="宋体" w:hAnsi="宋体"/>
          <w:b/>
          <w:bCs/>
          <w:color w:val="FF0000"/>
          <w:sz w:val="24"/>
          <w:szCs w:val="24"/>
          <w:shd w:val="clear" w:color="auto" w:fill="FFFFFF"/>
        </w:rPr>
      </w:pPr>
    </w:p>
    <w:p w14:paraId="718B40F0">
      <w:pPr>
        <w:spacing w:line="400" w:lineRule="exact"/>
        <w:rPr>
          <w:rFonts w:cs="宋体"/>
          <w:b/>
          <w:bCs/>
          <w:sz w:val="30"/>
          <w:szCs w:val="30"/>
        </w:rPr>
      </w:pPr>
      <w:r>
        <w:rPr>
          <w:rFonts w:hint="eastAsia" w:ascii="宋体" w:hAnsi="宋体"/>
          <w:b/>
          <w:bCs/>
          <w:color w:val="000000"/>
          <w:sz w:val="24"/>
          <w:szCs w:val="24"/>
          <w:shd w:val="clear" w:color="auto" w:fill="FFFFFF"/>
        </w:rPr>
        <w:t>二、</w:t>
      </w:r>
      <w:r>
        <w:rPr>
          <w:rFonts w:hint="eastAsia" w:cs="宋体"/>
          <w:b/>
          <w:bCs/>
          <w:sz w:val="30"/>
          <w:szCs w:val="30"/>
        </w:rPr>
        <w:t>试题类型及分值</w:t>
      </w:r>
    </w:p>
    <w:p w14:paraId="064730A6">
      <w:pPr>
        <w:spacing w:line="400" w:lineRule="exact"/>
        <w:rPr>
          <w:rFonts w:cs="宋体"/>
          <w:sz w:val="24"/>
          <w:szCs w:val="24"/>
        </w:rPr>
      </w:pPr>
      <w:r>
        <w:rPr>
          <w:rFonts w:hint="eastAsia" w:cs="宋体"/>
          <w:sz w:val="24"/>
          <w:szCs w:val="24"/>
        </w:rPr>
        <w:t xml:space="preserve">    题型：</w:t>
      </w:r>
      <w:r>
        <w:rPr>
          <w:rFonts w:hint="eastAsia" w:cs="宋体"/>
          <w:sz w:val="24"/>
          <w:szCs w:val="24"/>
          <w:lang w:val="en-US" w:eastAsia="zh-CN"/>
        </w:rPr>
        <w:t>填空题20分，</w:t>
      </w:r>
      <w:r>
        <w:rPr>
          <w:rFonts w:hint="eastAsia" w:cs="宋体"/>
          <w:sz w:val="24"/>
          <w:szCs w:val="24"/>
        </w:rPr>
        <w:t>选择题</w:t>
      </w:r>
      <w:r>
        <w:rPr>
          <w:rFonts w:hint="eastAsia" w:cs="宋体"/>
          <w:sz w:val="24"/>
          <w:szCs w:val="24"/>
          <w:lang w:val="en-US" w:eastAsia="zh-CN"/>
        </w:rPr>
        <w:t>30</w:t>
      </w:r>
      <w:r>
        <w:rPr>
          <w:rFonts w:hint="eastAsia" w:cs="宋体"/>
          <w:sz w:val="24"/>
          <w:szCs w:val="24"/>
        </w:rPr>
        <w:t>分、</w:t>
      </w:r>
      <w:r>
        <w:rPr>
          <w:rFonts w:hint="eastAsia" w:cs="宋体"/>
          <w:sz w:val="24"/>
          <w:szCs w:val="24"/>
          <w:lang w:val="en-US" w:eastAsia="zh-CN"/>
        </w:rPr>
        <w:t>分析计算</w:t>
      </w:r>
      <w:r>
        <w:rPr>
          <w:rFonts w:hint="eastAsia" w:cs="宋体"/>
          <w:sz w:val="24"/>
          <w:szCs w:val="24"/>
        </w:rPr>
        <w:t>题</w:t>
      </w:r>
      <w:r>
        <w:rPr>
          <w:rFonts w:hint="eastAsia" w:cs="宋体"/>
          <w:sz w:val="24"/>
          <w:szCs w:val="24"/>
          <w:lang w:val="en-US" w:eastAsia="zh-CN"/>
        </w:rPr>
        <w:t>100</w:t>
      </w:r>
      <w:r>
        <w:rPr>
          <w:rFonts w:hint="eastAsia" w:cs="宋体"/>
          <w:sz w:val="24"/>
          <w:szCs w:val="24"/>
        </w:rPr>
        <w:t>分</w:t>
      </w:r>
    </w:p>
    <w:p w14:paraId="742214B6">
      <w:pPr>
        <w:spacing w:line="400" w:lineRule="exact"/>
        <w:rPr>
          <w:rFonts w:cs="宋体"/>
          <w:sz w:val="24"/>
          <w:szCs w:val="24"/>
        </w:rPr>
      </w:pPr>
      <w:r>
        <w:rPr>
          <w:rFonts w:hint="eastAsia" w:cs="宋体"/>
          <w:sz w:val="24"/>
          <w:szCs w:val="24"/>
        </w:rPr>
        <w:t xml:space="preserve">    总分值：150分</w:t>
      </w:r>
    </w:p>
    <w:p w14:paraId="5A818419">
      <w:pPr>
        <w:spacing w:line="400" w:lineRule="exact"/>
        <w:rPr>
          <w:rFonts w:cs="宋体"/>
          <w:sz w:val="24"/>
          <w:szCs w:val="24"/>
        </w:rPr>
      </w:pPr>
    </w:p>
    <w:p w14:paraId="35B5A832">
      <w:pPr>
        <w:spacing w:line="400" w:lineRule="exact"/>
        <w:rPr>
          <w:rFonts w:cs="宋体"/>
          <w:b/>
          <w:bCs/>
          <w:sz w:val="30"/>
          <w:szCs w:val="30"/>
        </w:rPr>
      </w:pPr>
      <w:r>
        <w:rPr>
          <w:rFonts w:hint="eastAsia" w:cs="宋体"/>
          <w:b/>
          <w:bCs/>
          <w:sz w:val="30"/>
          <w:szCs w:val="30"/>
        </w:rPr>
        <w:t>三、考试时间：3小时</w:t>
      </w:r>
    </w:p>
    <w:p w14:paraId="15025C56">
      <w:pPr>
        <w:spacing w:line="400" w:lineRule="exact"/>
        <w:rPr>
          <w:rFonts w:cs="宋体"/>
          <w:sz w:val="30"/>
          <w:szCs w:val="30"/>
        </w:rPr>
      </w:pPr>
    </w:p>
    <w:p w14:paraId="169CFE60">
      <w:pPr>
        <w:pStyle w:val="6"/>
        <w:spacing w:line="400" w:lineRule="exact"/>
        <w:ind w:firstLine="0" w:firstLineChars="0"/>
        <w:rPr>
          <w:rFonts w:hint="eastAsia" w:ascii="宋体" w:hAnsi="宋体" w:cs="宋体"/>
          <w:b/>
          <w:bCs/>
          <w:kern w:val="0"/>
          <w:sz w:val="24"/>
          <w:szCs w:val="24"/>
        </w:rPr>
      </w:pPr>
      <w:r>
        <w:rPr>
          <w:rFonts w:hint="eastAsia" w:cs="宋体"/>
          <w:b/>
          <w:bCs/>
          <w:sz w:val="30"/>
          <w:szCs w:val="30"/>
        </w:rPr>
        <w:t>四、考试内容（</w:t>
      </w:r>
      <w:r>
        <w:rPr>
          <w:rFonts w:hint="eastAsia" w:ascii="宋体" w:hAnsi="宋体" w:cs="宋体"/>
          <w:b/>
          <w:bCs/>
          <w:kern w:val="0"/>
          <w:sz w:val="24"/>
          <w:szCs w:val="24"/>
        </w:rPr>
        <w:t>A重点，B熟悉，C了解）</w:t>
      </w:r>
    </w:p>
    <w:p w14:paraId="3EDEE1BE">
      <w:pPr>
        <w:pStyle w:val="6"/>
        <w:numPr>
          <w:ilvl w:val="0"/>
          <w:numId w:val="1"/>
        </w:numPr>
        <w:spacing w:line="400" w:lineRule="exact"/>
        <w:ind w:left="709" w:firstLine="0" w:firstLineChars="0"/>
        <w:rPr>
          <w:rFonts w:hint="eastAsia" w:ascii="宋体" w:hAnsi="宋体"/>
          <w:color w:val="000000"/>
          <w:sz w:val="24"/>
          <w:szCs w:val="24"/>
        </w:rPr>
      </w:pPr>
      <w:r>
        <w:rPr>
          <w:rFonts w:hint="eastAsia" w:ascii="宋体" w:hAnsi="宋体" w:cs="宋体"/>
          <w:color w:val="000000"/>
          <w:kern w:val="0"/>
          <w:sz w:val="24"/>
          <w:szCs w:val="24"/>
          <w:lang w:val="en-US" w:eastAsia="zh-CN"/>
        </w:rPr>
        <w:t>信号</w:t>
      </w:r>
      <w:r>
        <w:rPr>
          <w:rFonts w:hint="eastAsia" w:ascii="宋体" w:hAnsi="宋体"/>
          <w:color w:val="000000"/>
          <w:sz w:val="24"/>
          <w:szCs w:val="24"/>
        </w:rPr>
        <w:t xml:space="preserve">系统分析导论 </w:t>
      </w:r>
    </w:p>
    <w:p w14:paraId="546DBCDF">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1.1信号的描述及分类(</w:t>
      </w:r>
      <w:r>
        <w:rPr>
          <w:rFonts w:hint="eastAsia" w:ascii="宋体" w:hAnsi="宋体"/>
          <w:color w:val="000000"/>
          <w:sz w:val="24"/>
          <w:szCs w:val="24"/>
          <w:lang w:val="en-US" w:eastAsia="zh-CN"/>
        </w:rPr>
        <w:t>A</w:t>
      </w:r>
      <w:r>
        <w:rPr>
          <w:rFonts w:hint="eastAsia" w:ascii="宋体" w:hAnsi="宋体"/>
          <w:color w:val="000000"/>
          <w:sz w:val="24"/>
          <w:szCs w:val="24"/>
        </w:rPr>
        <w:t>)</w:t>
      </w:r>
    </w:p>
    <w:p w14:paraId="300CA055">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1.2系统的描述及分类(</w:t>
      </w:r>
      <w:r>
        <w:rPr>
          <w:rFonts w:hint="eastAsia" w:ascii="宋体" w:hAnsi="宋体"/>
          <w:color w:val="000000"/>
          <w:sz w:val="24"/>
          <w:szCs w:val="24"/>
          <w:lang w:val="en-US" w:eastAsia="zh-CN"/>
        </w:rPr>
        <w:t>A</w:t>
      </w:r>
      <w:r>
        <w:rPr>
          <w:rFonts w:hint="eastAsia" w:ascii="宋体" w:hAnsi="宋体"/>
          <w:color w:val="000000"/>
          <w:sz w:val="24"/>
          <w:szCs w:val="24"/>
        </w:rPr>
        <w:t>)</w:t>
      </w:r>
    </w:p>
    <w:p w14:paraId="57D6283A">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1.3 信号与系统分析概述(</w:t>
      </w:r>
      <w:r>
        <w:rPr>
          <w:rFonts w:hint="eastAsia" w:ascii="宋体" w:hAnsi="宋体"/>
          <w:color w:val="000000"/>
          <w:sz w:val="24"/>
          <w:szCs w:val="24"/>
          <w:lang w:val="en-US" w:eastAsia="zh-CN"/>
        </w:rPr>
        <w:t>C</w:t>
      </w:r>
      <w:r>
        <w:rPr>
          <w:rFonts w:hint="eastAsia" w:ascii="宋体" w:hAnsi="宋体"/>
          <w:color w:val="000000"/>
          <w:sz w:val="24"/>
          <w:szCs w:val="24"/>
        </w:rPr>
        <w:t>)</w:t>
      </w:r>
    </w:p>
    <w:p w14:paraId="703C881F">
      <w:pPr>
        <w:pStyle w:val="6"/>
        <w:numPr>
          <w:ilvl w:val="0"/>
          <w:numId w:val="1"/>
        </w:numPr>
        <w:spacing w:line="400" w:lineRule="exact"/>
        <w:ind w:left="709" w:firstLine="0" w:firstLineChars="0"/>
        <w:rPr>
          <w:rFonts w:hint="eastAsia" w:ascii="宋体" w:hAnsi="宋体"/>
          <w:color w:val="000000"/>
          <w:sz w:val="24"/>
          <w:szCs w:val="24"/>
        </w:rPr>
      </w:pPr>
      <w:r>
        <w:rPr>
          <w:rFonts w:hint="eastAsia" w:ascii="宋体" w:hAnsi="宋体" w:cs="宋体"/>
          <w:color w:val="000000"/>
          <w:kern w:val="0"/>
          <w:sz w:val="24"/>
          <w:szCs w:val="24"/>
          <w:lang w:val="en-US" w:eastAsia="zh-CN"/>
        </w:rPr>
        <w:t>信号的时域分析</w:t>
      </w:r>
    </w:p>
    <w:p w14:paraId="3F620BB8">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2.1连续时间信号的时域描述(</w:t>
      </w:r>
      <w:r>
        <w:rPr>
          <w:rFonts w:hint="eastAsia" w:ascii="宋体" w:hAnsi="宋体"/>
          <w:color w:val="000000"/>
          <w:sz w:val="24"/>
          <w:szCs w:val="24"/>
          <w:lang w:val="en-US" w:eastAsia="zh-CN"/>
        </w:rPr>
        <w:t>A</w:t>
      </w:r>
      <w:r>
        <w:rPr>
          <w:rFonts w:hint="eastAsia" w:ascii="宋体" w:hAnsi="宋体"/>
          <w:color w:val="000000"/>
          <w:sz w:val="24"/>
          <w:szCs w:val="24"/>
        </w:rPr>
        <w:t>)</w:t>
      </w:r>
    </w:p>
    <w:p w14:paraId="3D9D8757">
      <w:pPr>
        <w:pStyle w:val="6"/>
        <w:numPr>
          <w:ilvl w:val="0"/>
          <w:numId w:val="0"/>
        </w:numPr>
        <w:spacing w:line="400" w:lineRule="exact"/>
        <w:ind w:left="709" w:leftChars="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2.2离散时间信号的时域描述（C）</w:t>
      </w:r>
    </w:p>
    <w:p w14:paraId="2620C624">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2.3连续时间信号的基本运算(</w:t>
      </w:r>
      <w:r>
        <w:rPr>
          <w:rFonts w:hint="eastAsia" w:ascii="宋体" w:hAnsi="宋体"/>
          <w:color w:val="000000"/>
          <w:sz w:val="24"/>
          <w:szCs w:val="24"/>
          <w:lang w:val="en-US" w:eastAsia="zh-CN"/>
        </w:rPr>
        <w:t>A</w:t>
      </w:r>
      <w:r>
        <w:rPr>
          <w:rFonts w:hint="eastAsia" w:ascii="宋体" w:hAnsi="宋体"/>
          <w:color w:val="000000"/>
          <w:sz w:val="24"/>
          <w:szCs w:val="24"/>
        </w:rPr>
        <w:t>)</w:t>
      </w:r>
    </w:p>
    <w:p w14:paraId="0922FEA5">
      <w:pPr>
        <w:pStyle w:val="6"/>
        <w:numPr>
          <w:ilvl w:val="0"/>
          <w:numId w:val="0"/>
        </w:numPr>
        <w:spacing w:line="400" w:lineRule="exact"/>
        <w:ind w:left="709" w:leftChars="0"/>
        <w:rPr>
          <w:rFonts w:hint="eastAsia" w:ascii="宋体" w:hAnsi="宋体"/>
          <w:color w:val="000000"/>
          <w:sz w:val="24"/>
          <w:szCs w:val="24"/>
          <w:lang w:val="en-US" w:eastAsia="zh-CN"/>
        </w:rPr>
      </w:pPr>
      <w:r>
        <w:rPr>
          <w:rFonts w:hint="eastAsia" w:ascii="宋体" w:hAnsi="宋体"/>
          <w:color w:val="000000"/>
          <w:sz w:val="24"/>
          <w:szCs w:val="24"/>
        </w:rPr>
        <w:t>2.4离散时间信号的基本运算</w:t>
      </w:r>
      <w:r>
        <w:rPr>
          <w:rFonts w:hint="eastAsia" w:ascii="宋体" w:hAnsi="宋体"/>
          <w:color w:val="000000"/>
          <w:sz w:val="24"/>
          <w:szCs w:val="24"/>
          <w:lang w:val="en-US" w:eastAsia="zh-CN"/>
        </w:rPr>
        <w:t>(C)</w:t>
      </w:r>
    </w:p>
    <w:p w14:paraId="099B5ACA">
      <w:pPr>
        <w:pStyle w:val="6"/>
        <w:numPr>
          <w:ilvl w:val="0"/>
          <w:numId w:val="0"/>
        </w:numPr>
        <w:spacing w:line="400" w:lineRule="exact"/>
        <w:ind w:left="709" w:leftChars="0"/>
        <w:rPr>
          <w:rFonts w:hint="default" w:ascii="宋体" w:hAnsi="宋体" w:eastAsia="宋体"/>
          <w:color w:val="000000"/>
          <w:sz w:val="24"/>
          <w:szCs w:val="24"/>
          <w:lang w:val="en-US" w:eastAsia="zh-CN"/>
        </w:rPr>
      </w:pPr>
      <w:r>
        <w:rPr>
          <w:rFonts w:hint="eastAsia" w:ascii="宋体" w:hAnsi="宋体"/>
          <w:color w:val="000000"/>
          <w:sz w:val="24"/>
          <w:szCs w:val="24"/>
        </w:rPr>
        <w:t>2.5 确定信号的时域分解</w:t>
      </w:r>
      <w:r>
        <w:rPr>
          <w:rFonts w:hint="eastAsia" w:ascii="宋体" w:hAnsi="宋体"/>
          <w:color w:val="000000"/>
          <w:sz w:val="24"/>
          <w:szCs w:val="24"/>
          <w:lang w:val="en-US" w:eastAsia="zh-CN"/>
        </w:rPr>
        <w:t>(A)</w:t>
      </w:r>
    </w:p>
    <w:p w14:paraId="5A129C68">
      <w:pPr>
        <w:pStyle w:val="6"/>
        <w:numPr>
          <w:ilvl w:val="0"/>
          <w:numId w:val="0"/>
        </w:numPr>
        <w:spacing w:line="400" w:lineRule="exact"/>
        <w:ind w:left="709" w:leftChars="0"/>
        <w:rPr>
          <w:rFonts w:hint="eastAsia" w:ascii="宋体" w:hAnsi="宋体"/>
          <w:color w:val="000000"/>
          <w:sz w:val="24"/>
          <w:szCs w:val="24"/>
          <w:lang w:val="en-US" w:eastAsia="zh-CN"/>
        </w:rPr>
      </w:pPr>
      <w:r>
        <w:rPr>
          <w:rFonts w:hint="eastAsia" w:ascii="宋体" w:hAnsi="宋体"/>
          <w:color w:val="000000"/>
          <w:sz w:val="24"/>
          <w:szCs w:val="24"/>
        </w:rPr>
        <w:t xml:space="preserve">2.6 信号的MATLAB 表示 </w:t>
      </w:r>
      <w:r>
        <w:rPr>
          <w:rFonts w:hint="eastAsia" w:ascii="宋体" w:hAnsi="宋体"/>
          <w:color w:val="000000"/>
          <w:sz w:val="24"/>
          <w:szCs w:val="24"/>
          <w:lang w:val="en-US" w:eastAsia="zh-CN"/>
        </w:rPr>
        <w:t>(C)</w:t>
      </w:r>
    </w:p>
    <w:p w14:paraId="52D26F56">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第3章 系统的时域分析</w:t>
      </w:r>
    </w:p>
    <w:p w14:paraId="37D7D19C">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3.1线性时不变系统的描述及特点(</w:t>
      </w:r>
      <w:r>
        <w:rPr>
          <w:rFonts w:hint="eastAsia" w:ascii="宋体" w:hAnsi="宋体"/>
          <w:color w:val="000000"/>
          <w:sz w:val="24"/>
          <w:szCs w:val="24"/>
          <w:lang w:val="en-US" w:eastAsia="zh-CN"/>
        </w:rPr>
        <w:t>A</w:t>
      </w:r>
      <w:r>
        <w:rPr>
          <w:rFonts w:hint="eastAsia" w:ascii="宋体" w:hAnsi="宋体"/>
          <w:color w:val="000000"/>
          <w:sz w:val="24"/>
          <w:szCs w:val="24"/>
        </w:rPr>
        <w:t>)</w:t>
      </w:r>
    </w:p>
    <w:p w14:paraId="16075266">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3.2 连续时间LTI系统的响应 (</w:t>
      </w:r>
      <w:r>
        <w:rPr>
          <w:rFonts w:hint="eastAsia" w:ascii="宋体" w:hAnsi="宋体"/>
          <w:color w:val="000000"/>
          <w:sz w:val="24"/>
          <w:szCs w:val="24"/>
          <w:lang w:val="en-US" w:eastAsia="zh-CN"/>
        </w:rPr>
        <w:t>A</w:t>
      </w:r>
      <w:r>
        <w:rPr>
          <w:rFonts w:hint="eastAsia" w:ascii="宋体" w:hAnsi="宋体"/>
          <w:color w:val="000000"/>
          <w:sz w:val="24"/>
          <w:szCs w:val="24"/>
        </w:rPr>
        <w:t>)</w:t>
      </w:r>
    </w:p>
    <w:p w14:paraId="758E9FF0">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3.3 连续系统的冲激响应(</w:t>
      </w:r>
      <w:r>
        <w:rPr>
          <w:rFonts w:hint="eastAsia" w:ascii="宋体" w:hAnsi="宋体"/>
          <w:color w:val="000000"/>
          <w:sz w:val="24"/>
          <w:szCs w:val="24"/>
          <w:lang w:val="en-US" w:eastAsia="zh-CN"/>
        </w:rPr>
        <w:t>A</w:t>
      </w:r>
      <w:r>
        <w:rPr>
          <w:rFonts w:hint="eastAsia" w:ascii="宋体" w:hAnsi="宋体"/>
          <w:color w:val="000000"/>
          <w:sz w:val="24"/>
          <w:szCs w:val="24"/>
        </w:rPr>
        <w:t>)</w:t>
      </w:r>
    </w:p>
    <w:p w14:paraId="4E0997D9">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3.4 卷积积分 (</w:t>
      </w:r>
      <w:r>
        <w:rPr>
          <w:rFonts w:hint="eastAsia" w:ascii="宋体" w:hAnsi="宋体"/>
          <w:color w:val="000000"/>
          <w:sz w:val="24"/>
          <w:szCs w:val="24"/>
          <w:lang w:val="en-US" w:eastAsia="zh-CN"/>
        </w:rPr>
        <w:t>A</w:t>
      </w:r>
      <w:r>
        <w:rPr>
          <w:rFonts w:hint="eastAsia" w:ascii="宋体" w:hAnsi="宋体"/>
          <w:color w:val="000000"/>
          <w:sz w:val="24"/>
          <w:szCs w:val="24"/>
        </w:rPr>
        <w:t>)</w:t>
      </w:r>
    </w:p>
    <w:p w14:paraId="2043D405">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3.5 离散时间系统的响应</w:t>
      </w:r>
      <w:r>
        <w:rPr>
          <w:rFonts w:hint="eastAsia" w:ascii="宋体" w:hAnsi="宋体"/>
          <w:color w:val="000000"/>
          <w:sz w:val="24"/>
          <w:szCs w:val="24"/>
          <w:lang w:val="en-US" w:eastAsia="zh-CN"/>
        </w:rPr>
        <w:t>(C</w:t>
      </w:r>
      <w:r>
        <w:rPr>
          <w:rFonts w:hint="eastAsia" w:ascii="宋体" w:hAnsi="宋体"/>
          <w:color w:val="000000"/>
          <w:sz w:val="24"/>
          <w:szCs w:val="24"/>
        </w:rPr>
        <w:t>)</w:t>
      </w:r>
    </w:p>
    <w:p w14:paraId="048C1211">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3.6离散系统的单位脉冲响应(</w:t>
      </w:r>
      <w:r>
        <w:rPr>
          <w:rFonts w:hint="eastAsia" w:ascii="宋体" w:hAnsi="宋体"/>
          <w:color w:val="000000"/>
          <w:sz w:val="24"/>
          <w:szCs w:val="24"/>
          <w:lang w:val="en-US" w:eastAsia="zh-CN"/>
        </w:rPr>
        <w:t>C</w:t>
      </w:r>
      <w:r>
        <w:rPr>
          <w:rFonts w:hint="eastAsia" w:ascii="宋体" w:hAnsi="宋体"/>
          <w:color w:val="000000"/>
          <w:sz w:val="24"/>
          <w:szCs w:val="24"/>
        </w:rPr>
        <w:t>)</w:t>
      </w:r>
    </w:p>
    <w:p w14:paraId="4C53893D">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3.7 序列卷积和(</w:t>
      </w:r>
      <w:r>
        <w:rPr>
          <w:rFonts w:hint="eastAsia" w:ascii="宋体" w:hAnsi="宋体"/>
          <w:color w:val="000000"/>
          <w:sz w:val="24"/>
          <w:szCs w:val="24"/>
          <w:lang w:val="en-US" w:eastAsia="zh-CN"/>
        </w:rPr>
        <w:t>C</w:t>
      </w:r>
      <w:r>
        <w:rPr>
          <w:rFonts w:hint="eastAsia" w:ascii="宋体" w:hAnsi="宋体"/>
          <w:color w:val="000000"/>
          <w:sz w:val="24"/>
          <w:szCs w:val="24"/>
        </w:rPr>
        <w:t>)</w:t>
      </w:r>
    </w:p>
    <w:p w14:paraId="3DE8FC6F">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3.8冲激响应表示的系统特性(</w:t>
      </w:r>
      <w:r>
        <w:rPr>
          <w:rFonts w:hint="eastAsia" w:ascii="宋体" w:hAnsi="宋体"/>
          <w:color w:val="000000"/>
          <w:sz w:val="24"/>
          <w:szCs w:val="24"/>
          <w:lang w:val="en-US" w:eastAsia="zh-CN"/>
        </w:rPr>
        <w:t>B</w:t>
      </w:r>
      <w:r>
        <w:rPr>
          <w:rFonts w:hint="eastAsia" w:ascii="宋体" w:hAnsi="宋体"/>
          <w:color w:val="000000"/>
          <w:sz w:val="24"/>
          <w:szCs w:val="24"/>
        </w:rPr>
        <w:t>)</w:t>
      </w:r>
    </w:p>
    <w:p w14:paraId="2FB318A3">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3.9 利用MATLAB进行系统的时域分析(</w:t>
      </w:r>
      <w:r>
        <w:rPr>
          <w:rFonts w:hint="eastAsia" w:ascii="宋体" w:hAnsi="宋体"/>
          <w:color w:val="000000"/>
          <w:sz w:val="24"/>
          <w:szCs w:val="24"/>
          <w:lang w:val="en-US" w:eastAsia="zh-CN"/>
        </w:rPr>
        <w:t>C</w:t>
      </w:r>
      <w:r>
        <w:rPr>
          <w:rFonts w:hint="eastAsia" w:ascii="宋体" w:hAnsi="宋体"/>
          <w:color w:val="000000"/>
          <w:sz w:val="24"/>
          <w:szCs w:val="24"/>
        </w:rPr>
        <w:t>)</w:t>
      </w:r>
    </w:p>
    <w:p w14:paraId="3E3FE535">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第4章 周期信号的频域分析</w:t>
      </w:r>
    </w:p>
    <w:p w14:paraId="55E4D101">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4.1 连续时间信号的 Fourier级数(</w:t>
      </w:r>
      <w:r>
        <w:rPr>
          <w:rFonts w:hint="eastAsia" w:ascii="宋体" w:hAnsi="宋体"/>
          <w:color w:val="000000"/>
          <w:sz w:val="24"/>
          <w:szCs w:val="24"/>
          <w:lang w:val="en-US" w:eastAsia="zh-CN"/>
        </w:rPr>
        <w:t>A</w:t>
      </w:r>
      <w:r>
        <w:rPr>
          <w:rFonts w:hint="eastAsia" w:ascii="宋体" w:hAnsi="宋体"/>
          <w:color w:val="000000"/>
          <w:sz w:val="24"/>
          <w:szCs w:val="24"/>
        </w:rPr>
        <w:t>)</w:t>
      </w:r>
    </w:p>
    <w:p w14:paraId="59A9B583">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4.2连续时间Fourier级数的基本性质(</w:t>
      </w:r>
      <w:r>
        <w:rPr>
          <w:rFonts w:hint="eastAsia" w:ascii="宋体" w:hAnsi="宋体"/>
          <w:color w:val="000000"/>
          <w:sz w:val="24"/>
          <w:szCs w:val="24"/>
          <w:lang w:val="en-US" w:eastAsia="zh-CN"/>
        </w:rPr>
        <w:t>A</w:t>
      </w:r>
      <w:r>
        <w:rPr>
          <w:rFonts w:hint="eastAsia" w:ascii="宋体" w:hAnsi="宋体"/>
          <w:color w:val="000000"/>
          <w:sz w:val="24"/>
          <w:szCs w:val="24"/>
        </w:rPr>
        <w:t>)</w:t>
      </w:r>
    </w:p>
    <w:p w14:paraId="241A523B">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4.3连续周期信号的频谱分析(</w:t>
      </w:r>
      <w:r>
        <w:rPr>
          <w:rFonts w:hint="eastAsia" w:ascii="宋体" w:hAnsi="宋体"/>
          <w:color w:val="000000"/>
          <w:sz w:val="24"/>
          <w:szCs w:val="24"/>
          <w:lang w:val="en-US" w:eastAsia="zh-CN"/>
        </w:rPr>
        <w:t>A</w:t>
      </w:r>
      <w:r>
        <w:rPr>
          <w:rFonts w:hint="eastAsia" w:ascii="宋体" w:hAnsi="宋体"/>
          <w:color w:val="000000"/>
          <w:sz w:val="24"/>
          <w:szCs w:val="24"/>
        </w:rPr>
        <w:t>)</w:t>
      </w:r>
    </w:p>
    <w:p w14:paraId="533C4C08">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4.5周期信号频域分析的MATLAB实现(</w:t>
      </w:r>
      <w:r>
        <w:rPr>
          <w:rFonts w:hint="eastAsia" w:ascii="宋体" w:hAnsi="宋体"/>
          <w:color w:val="000000"/>
          <w:sz w:val="24"/>
          <w:szCs w:val="24"/>
          <w:lang w:val="en-US" w:eastAsia="zh-CN"/>
        </w:rPr>
        <w:t>C</w:t>
      </w:r>
      <w:r>
        <w:rPr>
          <w:rFonts w:hint="eastAsia" w:ascii="宋体" w:hAnsi="宋体"/>
          <w:color w:val="000000"/>
          <w:sz w:val="24"/>
          <w:szCs w:val="24"/>
        </w:rPr>
        <w:t>)</w:t>
      </w:r>
    </w:p>
    <w:p w14:paraId="5B626D40">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第5章非周期信号的频域分析</w:t>
      </w:r>
    </w:p>
    <w:p w14:paraId="250C7ACE">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5.1连续非周期信号的频谱(</w:t>
      </w:r>
      <w:r>
        <w:rPr>
          <w:rFonts w:hint="eastAsia" w:ascii="宋体" w:hAnsi="宋体"/>
          <w:color w:val="000000"/>
          <w:sz w:val="24"/>
          <w:szCs w:val="24"/>
          <w:lang w:val="en-US" w:eastAsia="zh-CN"/>
        </w:rPr>
        <w:t>A</w:t>
      </w:r>
      <w:r>
        <w:rPr>
          <w:rFonts w:hint="eastAsia" w:ascii="宋体" w:hAnsi="宋体"/>
          <w:color w:val="000000"/>
          <w:sz w:val="24"/>
          <w:szCs w:val="24"/>
        </w:rPr>
        <w:t>)</w:t>
      </w:r>
    </w:p>
    <w:p w14:paraId="69A213F8">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5.2常见连续信号的频域分析(</w:t>
      </w:r>
      <w:r>
        <w:rPr>
          <w:rFonts w:hint="eastAsia" w:ascii="宋体" w:hAnsi="宋体"/>
          <w:color w:val="000000"/>
          <w:sz w:val="24"/>
          <w:szCs w:val="24"/>
          <w:lang w:val="en-US" w:eastAsia="zh-CN"/>
        </w:rPr>
        <w:t>A</w:t>
      </w:r>
      <w:r>
        <w:rPr>
          <w:rFonts w:hint="eastAsia" w:ascii="宋体" w:hAnsi="宋体"/>
          <w:color w:val="000000"/>
          <w:sz w:val="24"/>
          <w:szCs w:val="24"/>
        </w:rPr>
        <w:t>)</w:t>
      </w:r>
    </w:p>
    <w:p w14:paraId="435D5026">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5.3连续时间Fourier变换的性质(</w:t>
      </w:r>
      <w:r>
        <w:rPr>
          <w:rFonts w:hint="eastAsia" w:ascii="宋体" w:hAnsi="宋体"/>
          <w:color w:val="000000"/>
          <w:sz w:val="24"/>
          <w:szCs w:val="24"/>
          <w:lang w:val="en-US" w:eastAsia="zh-CN"/>
        </w:rPr>
        <w:t>A</w:t>
      </w:r>
      <w:r>
        <w:rPr>
          <w:rFonts w:hint="eastAsia" w:ascii="宋体" w:hAnsi="宋体"/>
          <w:color w:val="000000"/>
          <w:sz w:val="24"/>
          <w:szCs w:val="24"/>
        </w:rPr>
        <w:t>)</w:t>
      </w:r>
    </w:p>
    <w:p w14:paraId="423179FD">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5.6非周期信号频域分析的MATLAB实现(</w:t>
      </w:r>
      <w:r>
        <w:rPr>
          <w:rFonts w:hint="eastAsia" w:ascii="宋体" w:hAnsi="宋体"/>
          <w:color w:val="000000"/>
          <w:sz w:val="24"/>
          <w:szCs w:val="24"/>
          <w:lang w:val="en-US" w:eastAsia="zh-CN"/>
        </w:rPr>
        <w:t>C</w:t>
      </w:r>
      <w:r>
        <w:rPr>
          <w:rFonts w:hint="eastAsia" w:ascii="宋体" w:hAnsi="宋体"/>
          <w:color w:val="000000"/>
          <w:sz w:val="24"/>
          <w:szCs w:val="24"/>
        </w:rPr>
        <w:t>)</w:t>
      </w:r>
    </w:p>
    <w:p w14:paraId="14D94FA0">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第6章系统的频域分析</w:t>
      </w:r>
    </w:p>
    <w:p w14:paraId="5837E88F">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6.1连续非周期信号通过系统响应的频域分析(</w:t>
      </w:r>
      <w:r>
        <w:rPr>
          <w:rFonts w:hint="eastAsia" w:ascii="宋体" w:hAnsi="宋体"/>
          <w:color w:val="000000"/>
          <w:sz w:val="24"/>
          <w:szCs w:val="24"/>
          <w:lang w:val="en-US" w:eastAsia="zh-CN"/>
        </w:rPr>
        <w:t>A</w:t>
      </w:r>
      <w:r>
        <w:rPr>
          <w:rFonts w:hint="eastAsia" w:ascii="宋体" w:hAnsi="宋体"/>
          <w:color w:val="000000"/>
          <w:sz w:val="24"/>
          <w:szCs w:val="24"/>
        </w:rPr>
        <w:t>)</w:t>
      </w:r>
    </w:p>
    <w:p w14:paraId="3B6EBDB0">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6.2连续周期信号通过系统响应的频域分析(</w:t>
      </w:r>
      <w:r>
        <w:rPr>
          <w:rFonts w:hint="eastAsia" w:ascii="宋体" w:hAnsi="宋体"/>
          <w:color w:val="000000"/>
          <w:sz w:val="24"/>
          <w:szCs w:val="24"/>
          <w:lang w:val="en-US" w:eastAsia="zh-CN"/>
        </w:rPr>
        <w:t>A</w:t>
      </w:r>
      <w:r>
        <w:rPr>
          <w:rFonts w:hint="eastAsia" w:ascii="宋体" w:hAnsi="宋体"/>
          <w:color w:val="000000"/>
          <w:sz w:val="24"/>
          <w:szCs w:val="24"/>
        </w:rPr>
        <w:t>)</w:t>
      </w:r>
    </w:p>
    <w:p w14:paraId="5DC02B7A">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6.3无失真传输系统与理想滤波器 (</w:t>
      </w:r>
      <w:r>
        <w:rPr>
          <w:rFonts w:hint="eastAsia" w:ascii="宋体" w:hAnsi="宋体"/>
          <w:color w:val="000000"/>
          <w:sz w:val="24"/>
          <w:szCs w:val="24"/>
          <w:lang w:val="en-US" w:eastAsia="zh-CN"/>
        </w:rPr>
        <w:t>B</w:t>
      </w:r>
      <w:r>
        <w:rPr>
          <w:rFonts w:hint="eastAsia" w:ascii="宋体" w:hAnsi="宋体"/>
          <w:color w:val="000000"/>
          <w:sz w:val="24"/>
          <w:szCs w:val="24"/>
        </w:rPr>
        <w:t>)</w:t>
      </w:r>
    </w:p>
    <w:p w14:paraId="220F1BB3">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6.4 时域抽样与抽样定理 (</w:t>
      </w:r>
      <w:r>
        <w:rPr>
          <w:rFonts w:hint="eastAsia" w:ascii="宋体" w:hAnsi="宋体"/>
          <w:color w:val="000000"/>
          <w:sz w:val="24"/>
          <w:szCs w:val="24"/>
          <w:lang w:val="en-US" w:eastAsia="zh-CN"/>
        </w:rPr>
        <w:t>A</w:t>
      </w:r>
      <w:r>
        <w:rPr>
          <w:rFonts w:hint="eastAsia" w:ascii="宋体" w:hAnsi="宋体"/>
          <w:color w:val="000000"/>
          <w:sz w:val="24"/>
          <w:szCs w:val="24"/>
        </w:rPr>
        <w:t>)</w:t>
      </w:r>
    </w:p>
    <w:p w14:paraId="05B04D12">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6.6 利用MATLAB分析系统的频率响应(</w:t>
      </w:r>
      <w:r>
        <w:rPr>
          <w:rFonts w:hint="eastAsia" w:ascii="宋体" w:hAnsi="宋体"/>
          <w:color w:val="000000"/>
          <w:sz w:val="24"/>
          <w:szCs w:val="24"/>
          <w:lang w:val="en-US" w:eastAsia="zh-CN"/>
        </w:rPr>
        <w:t>B</w:t>
      </w:r>
      <w:r>
        <w:rPr>
          <w:rFonts w:hint="eastAsia" w:ascii="宋体" w:hAnsi="宋体"/>
          <w:color w:val="000000"/>
          <w:sz w:val="24"/>
          <w:szCs w:val="24"/>
        </w:rPr>
        <w:t>)</w:t>
      </w:r>
    </w:p>
    <w:p w14:paraId="3640A196">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第7章 连续时间信号与系统的复频域分析</w:t>
      </w:r>
    </w:p>
    <w:p w14:paraId="17E9A323">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7.1连续时间信号的复频域分析(</w:t>
      </w:r>
      <w:r>
        <w:rPr>
          <w:rFonts w:hint="eastAsia" w:ascii="宋体" w:hAnsi="宋体"/>
          <w:color w:val="000000"/>
          <w:sz w:val="24"/>
          <w:szCs w:val="24"/>
          <w:lang w:val="en-US" w:eastAsia="zh-CN"/>
        </w:rPr>
        <w:t>A</w:t>
      </w:r>
      <w:r>
        <w:rPr>
          <w:rFonts w:hint="eastAsia" w:ascii="宋体" w:hAnsi="宋体"/>
          <w:color w:val="000000"/>
          <w:sz w:val="24"/>
          <w:szCs w:val="24"/>
        </w:rPr>
        <w:t>)</w:t>
      </w:r>
    </w:p>
    <w:p w14:paraId="09D2DDB6">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7.2连续时间系统响应的复频域分析 (</w:t>
      </w:r>
      <w:r>
        <w:rPr>
          <w:rFonts w:hint="eastAsia" w:ascii="宋体" w:hAnsi="宋体"/>
          <w:color w:val="000000"/>
          <w:sz w:val="24"/>
          <w:szCs w:val="24"/>
          <w:lang w:val="en-US" w:eastAsia="zh-CN"/>
        </w:rPr>
        <w:t>A</w:t>
      </w:r>
      <w:r>
        <w:rPr>
          <w:rFonts w:hint="eastAsia" w:ascii="宋体" w:hAnsi="宋体"/>
          <w:color w:val="000000"/>
          <w:sz w:val="24"/>
          <w:szCs w:val="24"/>
        </w:rPr>
        <w:t>)</w:t>
      </w:r>
    </w:p>
    <w:p w14:paraId="7DD2F41C">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7.3连续时间系统函数与系统特性(</w:t>
      </w:r>
      <w:r>
        <w:rPr>
          <w:rFonts w:hint="eastAsia" w:ascii="宋体" w:hAnsi="宋体"/>
          <w:color w:val="000000"/>
          <w:sz w:val="24"/>
          <w:szCs w:val="24"/>
          <w:lang w:val="en-US" w:eastAsia="zh-CN"/>
        </w:rPr>
        <w:t>A</w:t>
      </w:r>
      <w:r>
        <w:rPr>
          <w:rFonts w:hint="eastAsia" w:ascii="宋体" w:hAnsi="宋体"/>
          <w:color w:val="000000"/>
          <w:sz w:val="24"/>
          <w:szCs w:val="24"/>
        </w:rPr>
        <w:t>)</w:t>
      </w:r>
    </w:p>
    <w:p w14:paraId="08491013">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7.4 连续系统的模拟 (</w:t>
      </w:r>
      <w:r>
        <w:rPr>
          <w:rFonts w:hint="eastAsia" w:ascii="宋体" w:hAnsi="宋体"/>
          <w:color w:val="000000"/>
          <w:sz w:val="24"/>
          <w:szCs w:val="24"/>
          <w:lang w:val="en-US" w:eastAsia="zh-CN"/>
        </w:rPr>
        <w:t>B</w:t>
      </w:r>
      <w:r>
        <w:rPr>
          <w:rFonts w:hint="eastAsia" w:ascii="宋体" w:hAnsi="宋体"/>
          <w:color w:val="000000"/>
          <w:sz w:val="24"/>
          <w:szCs w:val="24"/>
        </w:rPr>
        <w:t>)</w:t>
      </w:r>
    </w:p>
    <w:p w14:paraId="2340E0CB">
      <w:pPr>
        <w:pStyle w:val="6"/>
        <w:numPr>
          <w:ilvl w:val="0"/>
          <w:numId w:val="0"/>
        </w:numPr>
        <w:spacing w:line="400" w:lineRule="exact"/>
        <w:ind w:left="709" w:leftChars="0"/>
        <w:rPr>
          <w:rFonts w:hint="eastAsia" w:ascii="宋体" w:hAnsi="宋体"/>
          <w:color w:val="000000"/>
          <w:sz w:val="24"/>
          <w:szCs w:val="24"/>
        </w:rPr>
      </w:pPr>
      <w:r>
        <w:rPr>
          <w:rFonts w:hint="eastAsia" w:ascii="宋体" w:hAnsi="宋体"/>
          <w:color w:val="000000"/>
          <w:sz w:val="24"/>
          <w:szCs w:val="24"/>
        </w:rPr>
        <w:t>7.5 利用MATLAB进行连续系统的复频域分析(</w:t>
      </w:r>
      <w:r>
        <w:rPr>
          <w:rFonts w:hint="eastAsia" w:ascii="宋体" w:hAnsi="宋体"/>
          <w:color w:val="000000"/>
          <w:sz w:val="24"/>
          <w:szCs w:val="24"/>
          <w:lang w:val="en-US" w:eastAsia="zh-CN"/>
        </w:rPr>
        <w:t>C</w:t>
      </w:r>
      <w:r>
        <w:rPr>
          <w:rFonts w:hint="eastAsia" w:ascii="宋体" w:hAnsi="宋体"/>
          <w:color w:val="000000"/>
          <w:sz w:val="24"/>
          <w:szCs w:val="24"/>
        </w:rPr>
        <w:t>)</w:t>
      </w:r>
    </w:p>
    <w:p w14:paraId="257189B0">
      <w:pPr>
        <w:pStyle w:val="6"/>
        <w:spacing w:line="400" w:lineRule="exact"/>
        <w:ind w:firstLine="0" w:firstLineChars="0"/>
        <w:rPr>
          <w:rFonts w:hint="eastAsia" w:ascii="宋体" w:hAnsi="宋体" w:cs="宋体"/>
          <w:b/>
          <w:bCs/>
          <w:color w:val="FF0000"/>
          <w:kern w:val="0"/>
          <w:sz w:val="24"/>
          <w:szCs w:val="24"/>
        </w:rPr>
      </w:pPr>
    </w:p>
    <w:p w14:paraId="0FBBDD70">
      <w:pPr>
        <w:spacing w:line="400" w:lineRule="exact"/>
        <w:rPr>
          <w:rFonts w:hint="eastAsia" w:ascii="宋体" w:hAnsi="宋体" w:cs="宋体"/>
          <w:b/>
          <w:bCs/>
          <w:color w:val="000000"/>
          <w:kern w:val="0"/>
          <w:sz w:val="30"/>
          <w:szCs w:val="30"/>
        </w:rPr>
      </w:pPr>
      <w:r>
        <w:rPr>
          <w:rFonts w:hint="eastAsia" w:ascii="宋体" w:hAnsi="宋体" w:cs="宋体"/>
          <w:b/>
          <w:bCs/>
          <w:color w:val="000000"/>
          <w:kern w:val="0"/>
          <w:sz w:val="30"/>
          <w:szCs w:val="30"/>
        </w:rPr>
        <w:t>五、参考书目</w:t>
      </w:r>
    </w:p>
    <w:p w14:paraId="352AC384">
      <w:pPr>
        <w:spacing w:line="400" w:lineRule="exact"/>
        <w:rPr>
          <w:rFonts w:hint="eastAsia" w:ascii="宋体" w:hAnsi="宋体"/>
          <w:color w:val="000000"/>
          <w:sz w:val="24"/>
          <w:szCs w:val="24"/>
        </w:rPr>
      </w:pPr>
      <w:r>
        <w:rPr>
          <w:rFonts w:hint="eastAsia"/>
          <w:sz w:val="24"/>
          <w:szCs w:val="24"/>
        </w:rPr>
        <w:t xml:space="preserve">    《</w:t>
      </w:r>
      <w:r>
        <w:rPr>
          <w:rFonts w:hint="eastAsia"/>
          <w:sz w:val="24"/>
          <w:szCs w:val="24"/>
          <w:lang w:val="en-US" w:eastAsia="zh-CN"/>
        </w:rPr>
        <w:t>信号与系统</w:t>
      </w:r>
      <w:r>
        <w:rPr>
          <w:rFonts w:hint="eastAsia"/>
          <w:sz w:val="24"/>
          <w:szCs w:val="24"/>
        </w:rPr>
        <w:t>》，20</w:t>
      </w:r>
      <w:r>
        <w:rPr>
          <w:rFonts w:hint="eastAsia"/>
          <w:sz w:val="24"/>
          <w:szCs w:val="24"/>
          <w:lang w:val="en-US" w:eastAsia="zh-CN"/>
        </w:rPr>
        <w:t>25</w:t>
      </w:r>
      <w:r>
        <w:rPr>
          <w:rFonts w:hint="eastAsia"/>
          <w:sz w:val="24"/>
          <w:szCs w:val="24"/>
        </w:rPr>
        <w:t>年第</w:t>
      </w:r>
      <w:r>
        <w:rPr>
          <w:rFonts w:hint="eastAsia"/>
          <w:sz w:val="24"/>
          <w:szCs w:val="24"/>
          <w:lang w:val="en-US" w:eastAsia="zh-CN"/>
        </w:rPr>
        <w:t>四</w:t>
      </w:r>
      <w:bookmarkStart w:id="0" w:name="_GoBack"/>
      <w:bookmarkEnd w:id="0"/>
      <w:r>
        <w:rPr>
          <w:rFonts w:hint="eastAsia"/>
          <w:sz w:val="24"/>
          <w:szCs w:val="24"/>
        </w:rPr>
        <w:t>版，主编：</w:t>
      </w:r>
      <w:r>
        <w:rPr>
          <w:rFonts w:hint="eastAsia"/>
          <w:sz w:val="24"/>
          <w:szCs w:val="24"/>
          <w:lang w:val="en-US" w:eastAsia="zh-CN"/>
        </w:rPr>
        <w:t>陈后金 李艳凤</w:t>
      </w:r>
      <w:r>
        <w:rPr>
          <w:rFonts w:hint="eastAsia"/>
          <w:sz w:val="24"/>
          <w:szCs w:val="24"/>
        </w:rPr>
        <w:t>，出版社：</w:t>
      </w:r>
      <w:r>
        <w:rPr>
          <w:rFonts w:hint="eastAsia"/>
          <w:sz w:val="24"/>
          <w:szCs w:val="24"/>
          <w:lang w:val="en-US" w:eastAsia="zh-CN"/>
        </w:rPr>
        <w:t>高等教育出版社</w:t>
      </w:r>
      <w:r>
        <w:rPr>
          <w:rFonts w:hint="eastAsia"/>
          <w:sz w:val="24"/>
          <w:szCs w:val="24"/>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F7D09"/>
    <w:multiLevelType w:val="multilevel"/>
    <w:tmpl w:val="21AF7D09"/>
    <w:lvl w:ilvl="0" w:tentative="0">
      <w:start w:val="1"/>
      <w:numFmt w:val="decimal"/>
      <w:lvlText w:val="第%1章"/>
      <w:lvlJc w:val="left"/>
      <w:pPr>
        <w:ind w:left="828" w:hanging="8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58"/>
    <w:rsid w:val="00062B46"/>
    <w:rsid w:val="000B4F53"/>
    <w:rsid w:val="001217F1"/>
    <w:rsid w:val="00157B35"/>
    <w:rsid w:val="00172DFA"/>
    <w:rsid w:val="00182E5B"/>
    <w:rsid w:val="001940BE"/>
    <w:rsid w:val="001E1BF3"/>
    <w:rsid w:val="00286DAC"/>
    <w:rsid w:val="00332EDB"/>
    <w:rsid w:val="00370C53"/>
    <w:rsid w:val="003B2346"/>
    <w:rsid w:val="00443ED0"/>
    <w:rsid w:val="004B1602"/>
    <w:rsid w:val="004F429B"/>
    <w:rsid w:val="0057751B"/>
    <w:rsid w:val="005C74BC"/>
    <w:rsid w:val="006F3275"/>
    <w:rsid w:val="007729E2"/>
    <w:rsid w:val="00782C91"/>
    <w:rsid w:val="007B7C0D"/>
    <w:rsid w:val="007D675B"/>
    <w:rsid w:val="008069CD"/>
    <w:rsid w:val="008C5338"/>
    <w:rsid w:val="008E0ECC"/>
    <w:rsid w:val="009038B7"/>
    <w:rsid w:val="00A431A0"/>
    <w:rsid w:val="00AA4155"/>
    <w:rsid w:val="00AD17A8"/>
    <w:rsid w:val="00AD18C6"/>
    <w:rsid w:val="00C334D5"/>
    <w:rsid w:val="00C401FE"/>
    <w:rsid w:val="00C724C2"/>
    <w:rsid w:val="00CE559A"/>
    <w:rsid w:val="00D021B4"/>
    <w:rsid w:val="00D5727C"/>
    <w:rsid w:val="00DA2221"/>
    <w:rsid w:val="00DA45EA"/>
    <w:rsid w:val="00DD3343"/>
    <w:rsid w:val="00E04EE6"/>
    <w:rsid w:val="00E05427"/>
    <w:rsid w:val="00E92958"/>
    <w:rsid w:val="00F33B89"/>
    <w:rsid w:val="08B14EDB"/>
    <w:rsid w:val="0E4F3760"/>
    <w:rsid w:val="1A9D52B8"/>
    <w:rsid w:val="213705F8"/>
    <w:rsid w:val="26590C16"/>
    <w:rsid w:val="2AB14221"/>
    <w:rsid w:val="2DB4438A"/>
    <w:rsid w:val="344944AF"/>
    <w:rsid w:val="57740A79"/>
    <w:rsid w:val="6F7C506B"/>
    <w:rsid w:val="6FFD5CCB"/>
    <w:rsid w:val="7755237F"/>
    <w:rsid w:val="7F70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1146</Words>
  <Characters>1348</Characters>
  <Lines>10</Lines>
  <Paragraphs>3</Paragraphs>
  <TotalTime>125</TotalTime>
  <ScaleCrop>false</ScaleCrop>
  <LinksUpToDate>false</LinksUpToDate>
  <CharactersWithSpaces>1391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2024-09-02T08:52:00Z</dcterms:created>
  <dc:creator>chenjin</dc:creator>
  <cp:lastModifiedBy>张华</cp:lastModifiedBy>
  <dcterms:modified xsi:type="dcterms:W3CDTF">2025-09-30T06:20:39Z</dcterms:modified>
  <dc:title>上海第二工业大学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eyJoZGlkIjoiMTZlOTZiNTBmNzQzZGVmNmZiZjg2M2EyNWEyMTE0OGUiLCJ1c2VySWQiOiIxNjU1NTM5ODg3In0=</vt:lpwstr>
  </property>
  <property fmtid="{D5CDD505-2E9C-101B-9397-08002B2CF9AE}" pid="4" name="ICV">
    <vt:lpwstr>294CF6942F5345D585F7540598823800_12</vt:lpwstr>
  </property>
</Properties>
</file>