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EB8B9">
      <w:pPr>
        <w:spacing w:line="360" w:lineRule="auto"/>
        <w:rPr>
          <w:rFonts w:ascii="宋体" w:hAnsi="宋体" w:eastAsia="宋体" w:cs="宋体"/>
          <w:sz w:val="24"/>
        </w:rPr>
      </w:pPr>
      <w:r>
        <w:rPr>
          <w:rFonts w:ascii="宋体" w:hAnsi="宋体" w:eastAsia="宋体" w:cs="宋体"/>
          <w:sz w:val="24"/>
        </w:rPr>
        <w:t>导师团队：</w:t>
      </w:r>
    </w:p>
    <w:tbl>
      <w:tblPr>
        <w:tblStyle w:val="3"/>
        <w:tblW w:w="15270"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866"/>
        <w:gridCol w:w="1560"/>
        <w:gridCol w:w="3744"/>
        <w:gridCol w:w="2250"/>
        <w:gridCol w:w="4605"/>
      </w:tblGrid>
      <w:tr w14:paraId="31DA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7FB684A9">
            <w:pPr>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导师姓名</w:t>
            </w:r>
          </w:p>
        </w:tc>
        <w:tc>
          <w:tcPr>
            <w:tcW w:w="1866" w:type="dxa"/>
            <w:vAlign w:val="center"/>
          </w:tcPr>
          <w:p w14:paraId="0A758A2A">
            <w:pPr>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职务及职称</w:t>
            </w:r>
          </w:p>
        </w:tc>
        <w:tc>
          <w:tcPr>
            <w:tcW w:w="1560" w:type="dxa"/>
            <w:vAlign w:val="center"/>
          </w:tcPr>
          <w:p w14:paraId="3695B37D">
            <w:pPr>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研究方向</w:t>
            </w:r>
          </w:p>
        </w:tc>
        <w:tc>
          <w:tcPr>
            <w:tcW w:w="3744" w:type="dxa"/>
            <w:vAlign w:val="center"/>
          </w:tcPr>
          <w:p w14:paraId="486FCF59">
            <w:pPr>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研究课题简介（30字）</w:t>
            </w:r>
          </w:p>
        </w:tc>
        <w:tc>
          <w:tcPr>
            <w:tcW w:w="2250" w:type="dxa"/>
            <w:vAlign w:val="center"/>
          </w:tcPr>
          <w:p w14:paraId="30016C99">
            <w:pPr>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联系方式</w:t>
            </w:r>
          </w:p>
        </w:tc>
        <w:tc>
          <w:tcPr>
            <w:tcW w:w="4605" w:type="dxa"/>
            <w:vAlign w:val="center"/>
          </w:tcPr>
          <w:p w14:paraId="6D028DB8">
            <w:pPr>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对研究生的专业需求（30字）</w:t>
            </w:r>
          </w:p>
        </w:tc>
      </w:tr>
      <w:tr w14:paraId="262D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245" w:type="dxa"/>
            <w:vAlign w:val="center"/>
          </w:tcPr>
          <w:p w14:paraId="751888F3">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黄玉</w:t>
            </w:r>
          </w:p>
        </w:tc>
        <w:tc>
          <w:tcPr>
            <w:tcW w:w="1866" w:type="dxa"/>
            <w:vAlign w:val="center"/>
          </w:tcPr>
          <w:p w14:paraId="3AA25494">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副研究员（医学科研）</w:t>
            </w:r>
          </w:p>
        </w:tc>
        <w:tc>
          <w:tcPr>
            <w:tcW w:w="1560" w:type="dxa"/>
            <w:vAlign w:val="center"/>
          </w:tcPr>
          <w:p w14:paraId="7E5F8592">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血栓疾病的纳米诊断和靶向治疗研究</w:t>
            </w:r>
          </w:p>
        </w:tc>
        <w:tc>
          <w:tcPr>
            <w:tcW w:w="3744" w:type="dxa"/>
            <w:vAlign w:val="center"/>
          </w:tcPr>
          <w:p w14:paraId="2366100E">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围绕血栓的发生发展机理，聚焦典型的血栓性疾病（如动静脉血栓、缺血性脑卒中、动脉粥样硬化等），利用纳米医学技术，开发和研究新型的纳米诊断与靶向治疗新策略，探究其分子生物学机制。</w:t>
            </w:r>
          </w:p>
        </w:tc>
        <w:tc>
          <w:tcPr>
            <w:tcW w:w="2250" w:type="dxa"/>
            <w:vAlign w:val="center"/>
          </w:tcPr>
          <w:p w14:paraId="27FBFEB2">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"http://yuhuang6y@163.com/"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yuhuang6y@163.com</w:t>
            </w:r>
            <w:r>
              <w:rPr>
                <w:rStyle w:val="5"/>
                <w:rFonts w:hint="default" w:ascii="Times New Roman" w:hAnsi="Times New Roman" w:cs="Times New Roman"/>
                <w:kern w:val="0"/>
                <w:sz w:val="21"/>
                <w:szCs w:val="21"/>
              </w:rPr>
              <w:fldChar w:fldCharType="end"/>
            </w:r>
          </w:p>
        </w:tc>
        <w:tc>
          <w:tcPr>
            <w:tcW w:w="4605" w:type="dxa"/>
            <w:vAlign w:val="center"/>
          </w:tcPr>
          <w:p w14:paraId="51297A39">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具有以下任一学科背景、或者对以下任一学科背景感兴趣的学生：①化学背景：有机化学、高分子化学、药物化学；②材料学背景：高分子材料合成与改性、生物医用高分子材料；③药学与生物医学背景：药物递送、分子生物学、免疫等；④疾病诊治背景：血栓相关疾病的诊断与治疗，如动静脉血栓，缺血性脑卒中，动脉粥样硬化等疾病。</w:t>
            </w:r>
          </w:p>
        </w:tc>
      </w:tr>
      <w:tr w14:paraId="571D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45" w:type="dxa"/>
            <w:vAlign w:val="center"/>
          </w:tcPr>
          <w:p w14:paraId="4675D3EB">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刘珅</w:t>
            </w:r>
          </w:p>
        </w:tc>
        <w:tc>
          <w:tcPr>
            <w:tcW w:w="1866" w:type="dxa"/>
            <w:vAlign w:val="center"/>
          </w:tcPr>
          <w:p w14:paraId="7ECA044B">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国家骨科医学中心管理办公室主任，主任医师</w:t>
            </w:r>
          </w:p>
        </w:tc>
        <w:tc>
          <w:tcPr>
            <w:tcW w:w="1560" w:type="dxa"/>
            <w:vAlign w:val="center"/>
          </w:tcPr>
          <w:p w14:paraId="3A60A284">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生物材料在骨骼肌肉系统疾病诊疗中的应用与改性</w:t>
            </w:r>
          </w:p>
        </w:tc>
        <w:tc>
          <w:tcPr>
            <w:tcW w:w="3744" w:type="dxa"/>
            <w:vAlign w:val="center"/>
          </w:tcPr>
          <w:p w14:paraId="1B74B99C">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聚焦肌腱发病机制及临床转化研究，近年来持续产出高水平原创成果</w:t>
            </w:r>
          </w:p>
        </w:tc>
        <w:tc>
          <w:tcPr>
            <w:tcW w:w="2250" w:type="dxa"/>
            <w:vAlign w:val="center"/>
          </w:tcPr>
          <w:p w14:paraId="43D15A73">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"http://liushensjtu@sjtu.edu.cn/"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liushensjtu@sjtu.edu.cn</w:t>
            </w:r>
            <w:r>
              <w:rPr>
                <w:rStyle w:val="5"/>
                <w:rFonts w:hint="default" w:ascii="Times New Roman" w:hAnsi="Times New Roman" w:cs="Times New Roman"/>
                <w:kern w:val="0"/>
                <w:sz w:val="21"/>
                <w:szCs w:val="21"/>
              </w:rPr>
              <w:fldChar w:fldCharType="end"/>
            </w:r>
          </w:p>
        </w:tc>
        <w:tc>
          <w:tcPr>
            <w:tcW w:w="4605" w:type="dxa"/>
            <w:vAlign w:val="center"/>
          </w:tcPr>
          <w:p w14:paraId="6126B46F">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拟招收材料专业且对医学有兴趣的研究生，既往有文章发表者优先</w:t>
            </w:r>
          </w:p>
        </w:tc>
      </w:tr>
      <w:tr w14:paraId="1FC6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245" w:type="dxa"/>
            <w:vAlign w:val="center"/>
          </w:tcPr>
          <w:p w14:paraId="32090711">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沈龙祥</w:t>
            </w:r>
          </w:p>
        </w:tc>
        <w:tc>
          <w:tcPr>
            <w:tcW w:w="1866" w:type="dxa"/>
            <w:vAlign w:val="center"/>
          </w:tcPr>
          <w:p w14:paraId="7CC48627">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主任医师</w:t>
            </w:r>
          </w:p>
        </w:tc>
        <w:tc>
          <w:tcPr>
            <w:tcW w:w="1560" w:type="dxa"/>
            <w:vAlign w:val="center"/>
          </w:tcPr>
          <w:p w14:paraId="69980431">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纳米生物材料在骨组织工程中的应用</w:t>
            </w:r>
          </w:p>
        </w:tc>
        <w:tc>
          <w:tcPr>
            <w:tcW w:w="3744" w:type="dxa"/>
            <w:vAlign w:val="center"/>
          </w:tcPr>
          <w:p w14:paraId="46ADEB58">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大范围骨缺损修复、骨肿瘤治疗的声动力学诊疗、抗耐药杀菌敷料</w:t>
            </w:r>
          </w:p>
        </w:tc>
        <w:tc>
          <w:tcPr>
            <w:tcW w:w="2250" w:type="dxa"/>
            <w:vAlign w:val="center"/>
          </w:tcPr>
          <w:p w14:paraId="31FB3DB4">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"http://shenlongxiang@sjtu.edu.cn/"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shenlongxiang@sjtu.edu.cn</w:t>
            </w:r>
            <w:r>
              <w:rPr>
                <w:rStyle w:val="5"/>
                <w:rFonts w:hint="default" w:ascii="Times New Roman" w:hAnsi="Times New Roman" w:cs="Times New Roman"/>
                <w:kern w:val="0"/>
                <w:sz w:val="21"/>
                <w:szCs w:val="21"/>
              </w:rPr>
              <w:fldChar w:fldCharType="end"/>
            </w:r>
          </w:p>
        </w:tc>
        <w:tc>
          <w:tcPr>
            <w:tcW w:w="4605" w:type="dxa"/>
            <w:vAlign w:val="center"/>
          </w:tcPr>
          <w:p w14:paraId="3C89D093">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希望招收材料或化工专业，对纳米材料、生物医学有兴趣的研究生</w:t>
            </w:r>
          </w:p>
        </w:tc>
      </w:tr>
      <w:tr w14:paraId="54BF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713A36DA">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盛晓华</w:t>
            </w:r>
          </w:p>
        </w:tc>
        <w:tc>
          <w:tcPr>
            <w:tcW w:w="1866" w:type="dxa"/>
            <w:vAlign w:val="center"/>
          </w:tcPr>
          <w:p w14:paraId="0FEC0932">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肾内科副主任/主任医师</w:t>
            </w:r>
          </w:p>
        </w:tc>
        <w:tc>
          <w:tcPr>
            <w:tcW w:w="1560" w:type="dxa"/>
            <w:vAlign w:val="center"/>
          </w:tcPr>
          <w:p w14:paraId="60BB12A1">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血液净化的设备及材料</w:t>
            </w:r>
          </w:p>
        </w:tc>
        <w:tc>
          <w:tcPr>
            <w:tcW w:w="3744" w:type="dxa"/>
            <w:vAlign w:val="center"/>
          </w:tcPr>
          <w:p w14:paraId="2EDC13D0">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国家重点研发课题：便携式CRRT机的研发及应用</w:t>
            </w:r>
          </w:p>
        </w:tc>
        <w:tc>
          <w:tcPr>
            <w:tcW w:w="2250" w:type="dxa"/>
            <w:vAlign w:val="center"/>
          </w:tcPr>
          <w:p w14:paraId="66FDC551">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"http://xiaohuasheng400@msn.com/"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xiaohuasheng400@msn.com</w:t>
            </w:r>
            <w:r>
              <w:rPr>
                <w:rStyle w:val="5"/>
                <w:rFonts w:hint="default" w:ascii="Times New Roman" w:hAnsi="Times New Roman" w:cs="Times New Roman"/>
                <w:kern w:val="0"/>
                <w:sz w:val="21"/>
                <w:szCs w:val="21"/>
              </w:rPr>
              <w:fldChar w:fldCharType="end"/>
            </w:r>
          </w:p>
        </w:tc>
        <w:tc>
          <w:tcPr>
            <w:tcW w:w="4605" w:type="dxa"/>
            <w:vAlign w:val="center"/>
          </w:tcPr>
          <w:p w14:paraId="0F68E257">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招生材料专业，具有材料科学及化学工程基础，并对生物医学及血液净化有兴趣</w:t>
            </w:r>
          </w:p>
        </w:tc>
      </w:tr>
      <w:tr w14:paraId="0891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3D3861AA">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唐剑飞</w:t>
            </w:r>
          </w:p>
        </w:tc>
        <w:tc>
          <w:tcPr>
            <w:tcW w:w="1866" w:type="dxa"/>
            <w:vAlign w:val="center"/>
          </w:tcPr>
          <w:p w14:paraId="22CC9640">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副主任医师</w:t>
            </w:r>
          </w:p>
        </w:tc>
        <w:tc>
          <w:tcPr>
            <w:tcW w:w="1560" w:type="dxa"/>
            <w:vAlign w:val="center"/>
          </w:tcPr>
          <w:p w14:paraId="7D169054">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三维骨修复材料</w:t>
            </w:r>
          </w:p>
        </w:tc>
        <w:tc>
          <w:tcPr>
            <w:tcW w:w="3744" w:type="dxa"/>
            <w:vAlign w:val="center"/>
          </w:tcPr>
          <w:p w14:paraId="593E2E0A">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促成骨活性兼具抗菌性组织工程材料修复大范围骨缺损的实验研究。</w:t>
            </w:r>
          </w:p>
        </w:tc>
        <w:tc>
          <w:tcPr>
            <w:tcW w:w="2250" w:type="dxa"/>
            <w:vAlign w:val="center"/>
          </w:tcPr>
          <w:p w14:paraId="7F351408">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"http://18930174200@163.com/"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18930174200@163.com</w:t>
            </w:r>
            <w:r>
              <w:rPr>
                <w:rStyle w:val="5"/>
                <w:rFonts w:hint="default" w:ascii="Times New Roman" w:hAnsi="Times New Roman" w:cs="Times New Roman"/>
                <w:kern w:val="0"/>
                <w:sz w:val="21"/>
                <w:szCs w:val="21"/>
              </w:rPr>
              <w:fldChar w:fldCharType="end"/>
            </w:r>
          </w:p>
        </w:tc>
        <w:tc>
          <w:tcPr>
            <w:tcW w:w="4605" w:type="dxa"/>
            <w:vAlign w:val="center"/>
          </w:tcPr>
          <w:p w14:paraId="1E15D66A">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希望招收材料与化工专业，对生物医用材料，计算机应用有兴趣和特长。</w:t>
            </w:r>
          </w:p>
        </w:tc>
      </w:tr>
      <w:tr w14:paraId="541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45" w:type="dxa"/>
            <w:vAlign w:val="center"/>
          </w:tcPr>
          <w:p w14:paraId="4530A1F1">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袁周</w:t>
            </w:r>
          </w:p>
        </w:tc>
        <w:tc>
          <w:tcPr>
            <w:tcW w:w="1866" w:type="dxa"/>
            <w:vAlign w:val="center"/>
          </w:tcPr>
          <w:p w14:paraId="74028DF4">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普外科副主任，主任医师</w:t>
            </w:r>
          </w:p>
        </w:tc>
        <w:tc>
          <w:tcPr>
            <w:tcW w:w="1560" w:type="dxa"/>
            <w:vAlign w:val="center"/>
          </w:tcPr>
          <w:p w14:paraId="47879309">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可降解胆道支架</w:t>
            </w:r>
          </w:p>
        </w:tc>
        <w:tc>
          <w:tcPr>
            <w:tcW w:w="3744" w:type="dxa"/>
            <w:vAlign w:val="center"/>
          </w:tcPr>
          <w:p w14:paraId="1653A561">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可降解胆道支架能逐渐分解被身体代谢或排出体外，避免传统支架长期留置导致的移位、堵塞、组织炎症等并发症。</w:t>
            </w:r>
          </w:p>
        </w:tc>
        <w:tc>
          <w:tcPr>
            <w:tcW w:w="2250" w:type="dxa"/>
            <w:vAlign w:val="center"/>
          </w:tcPr>
          <w:p w14:paraId="2DB2720B">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"http://zhouyuan851@163.com/"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zhouyuan851@163.com</w:t>
            </w:r>
            <w:r>
              <w:rPr>
                <w:rStyle w:val="5"/>
                <w:rFonts w:hint="default" w:ascii="Times New Roman" w:hAnsi="Times New Roman" w:cs="Times New Roman"/>
                <w:kern w:val="0"/>
                <w:sz w:val="21"/>
                <w:szCs w:val="21"/>
              </w:rPr>
              <w:fldChar w:fldCharType="end"/>
            </w:r>
          </w:p>
        </w:tc>
        <w:tc>
          <w:tcPr>
            <w:tcW w:w="4605" w:type="dxa"/>
            <w:vAlign w:val="center"/>
          </w:tcPr>
          <w:p w14:paraId="64355027">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希望招收材料专业学生。</w:t>
            </w:r>
          </w:p>
        </w:tc>
      </w:tr>
      <w:tr w14:paraId="412F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45" w:type="dxa"/>
            <w:vAlign w:val="center"/>
          </w:tcPr>
          <w:p w14:paraId="4E47A9AE">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郑宪友</w:t>
            </w:r>
          </w:p>
        </w:tc>
        <w:tc>
          <w:tcPr>
            <w:tcW w:w="1866" w:type="dxa"/>
            <w:vAlign w:val="center"/>
          </w:tcPr>
          <w:p w14:paraId="6270F5B2">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副院长，主任医师</w:t>
            </w:r>
          </w:p>
        </w:tc>
        <w:tc>
          <w:tcPr>
            <w:tcW w:w="1560" w:type="dxa"/>
            <w:vAlign w:val="center"/>
          </w:tcPr>
          <w:p w14:paraId="39934608">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脊髓损伤修复重建与骨修复材料的研究</w:t>
            </w:r>
          </w:p>
        </w:tc>
        <w:tc>
          <w:tcPr>
            <w:tcW w:w="3744" w:type="dxa"/>
            <w:vAlign w:val="center"/>
          </w:tcPr>
          <w:p w14:paraId="3151BB14">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研究脊髓损伤修复与骨修复材料，探索水凝胶与纳米材料的应用</w:t>
            </w:r>
          </w:p>
        </w:tc>
        <w:tc>
          <w:tcPr>
            <w:tcW w:w="2250" w:type="dxa"/>
            <w:vAlign w:val="center"/>
          </w:tcPr>
          <w:p w14:paraId="6A76AB89">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"http://zhengxianyou@126.com"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zhengxianyou@126.com</w:t>
            </w:r>
            <w:r>
              <w:rPr>
                <w:rStyle w:val="5"/>
                <w:rFonts w:hint="default" w:ascii="Times New Roman" w:hAnsi="Times New Roman" w:cs="Times New Roman"/>
                <w:kern w:val="0"/>
                <w:sz w:val="21"/>
                <w:szCs w:val="21"/>
              </w:rPr>
              <w:fldChar w:fldCharType="end"/>
            </w:r>
          </w:p>
        </w:tc>
        <w:tc>
          <w:tcPr>
            <w:tcW w:w="4605" w:type="dxa"/>
            <w:vAlign w:val="center"/>
          </w:tcPr>
          <w:p w14:paraId="5FFFC075">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希望招收材料与化工专业的，对临床医学、脊髓损伤修复、骨修复材料有兴趣和特长的学生，有医工交叉研究背、水凝胶及纳米材料研究背景</w:t>
            </w:r>
          </w:p>
        </w:tc>
      </w:tr>
      <w:tr w14:paraId="5564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0815FEA1">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陈达凡</w:t>
            </w:r>
          </w:p>
        </w:tc>
        <w:tc>
          <w:tcPr>
            <w:tcW w:w="1866" w:type="dxa"/>
            <w:vAlign w:val="center"/>
          </w:tcPr>
          <w:p w14:paraId="2E4A8A3A">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副主任医师</w:t>
            </w:r>
          </w:p>
        </w:tc>
        <w:tc>
          <w:tcPr>
            <w:tcW w:w="1560" w:type="dxa"/>
            <w:vAlign w:val="center"/>
          </w:tcPr>
          <w:p w14:paraId="3CFCCBE8">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人工智能在消化内镜诊治中的应用</w:t>
            </w:r>
          </w:p>
        </w:tc>
        <w:tc>
          <w:tcPr>
            <w:tcW w:w="3744" w:type="dxa"/>
            <w:vAlign w:val="center"/>
          </w:tcPr>
          <w:p w14:paraId="1C2B5C46">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通过量化超声内镜声学造影影像特征，构建消化系病变的智能诊断模型。</w:t>
            </w:r>
          </w:p>
        </w:tc>
        <w:tc>
          <w:tcPr>
            <w:tcW w:w="2250" w:type="dxa"/>
            <w:vAlign w:val="center"/>
          </w:tcPr>
          <w:p w14:paraId="1740BB47">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"http://chendafan595@163.com/"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chendafan595@163.com</w:t>
            </w:r>
            <w:r>
              <w:rPr>
                <w:rStyle w:val="5"/>
                <w:rFonts w:hint="default" w:ascii="Times New Roman" w:hAnsi="Times New Roman" w:cs="Times New Roman"/>
                <w:kern w:val="0"/>
                <w:sz w:val="21"/>
                <w:szCs w:val="21"/>
              </w:rPr>
              <w:fldChar w:fldCharType="end"/>
            </w:r>
          </w:p>
        </w:tc>
        <w:tc>
          <w:tcPr>
            <w:tcW w:w="4605" w:type="dxa"/>
            <w:vAlign w:val="center"/>
          </w:tcPr>
          <w:p w14:paraId="656C5AC1">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人工智能方面有一定基础</w:t>
            </w:r>
          </w:p>
        </w:tc>
      </w:tr>
      <w:tr w14:paraId="5C68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45" w:type="dxa"/>
            <w:vAlign w:val="center"/>
          </w:tcPr>
          <w:p w14:paraId="6CF93373">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陈天璐</w:t>
            </w:r>
          </w:p>
        </w:tc>
        <w:tc>
          <w:tcPr>
            <w:tcW w:w="1866" w:type="dxa"/>
            <w:vAlign w:val="center"/>
          </w:tcPr>
          <w:p w14:paraId="1B48AB75">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研究员（医学科研）</w:t>
            </w:r>
          </w:p>
        </w:tc>
        <w:tc>
          <w:tcPr>
            <w:tcW w:w="1560" w:type="dxa"/>
            <w:vAlign w:val="center"/>
          </w:tcPr>
          <w:p w14:paraId="27E1182B">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衰老，医学大数据分析</w:t>
            </w:r>
          </w:p>
        </w:tc>
        <w:tc>
          <w:tcPr>
            <w:tcW w:w="3744" w:type="dxa"/>
            <w:vAlign w:val="center"/>
          </w:tcPr>
          <w:p w14:paraId="4E5CA1B2">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基于UK Biobank、US NHANCE、六院体检Atlas等多个十万级人群队列，建立深度学习模型，预测个体和每个器官的代谢年龄，研究其与十余种疾病的发生发展的关系。</w:t>
            </w:r>
          </w:p>
        </w:tc>
        <w:tc>
          <w:tcPr>
            <w:tcW w:w="2250" w:type="dxa"/>
            <w:vAlign w:val="center"/>
          </w:tcPr>
          <w:p w14:paraId="65227B13">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"http://chentianlu@sjtu.edu.cn/"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chentianlu@sjtu.edu.cn</w:t>
            </w:r>
            <w:r>
              <w:rPr>
                <w:rStyle w:val="5"/>
                <w:rFonts w:hint="default" w:ascii="Times New Roman" w:hAnsi="Times New Roman" w:cs="Times New Roman"/>
                <w:kern w:val="0"/>
                <w:sz w:val="21"/>
                <w:szCs w:val="21"/>
              </w:rPr>
              <w:fldChar w:fldCharType="end"/>
            </w:r>
          </w:p>
        </w:tc>
        <w:tc>
          <w:tcPr>
            <w:tcW w:w="4605" w:type="dxa"/>
            <w:vAlign w:val="center"/>
          </w:tcPr>
          <w:p w14:paraId="6B1751FB">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对衰老和深度学习建模有兴趣，专业不限</w:t>
            </w:r>
          </w:p>
        </w:tc>
      </w:tr>
      <w:tr w14:paraId="4351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2A6ECDFE">
            <w:pPr>
              <w:jc w:val="center"/>
              <w:rPr>
                <w:rFonts w:hint="default" w:ascii="Times New Roman" w:hAnsi="Times New Roman" w:eastAsia="宋体" w:cs="Times New Roman"/>
                <w:kern w:val="0"/>
                <w:sz w:val="21"/>
                <w:szCs w:val="21"/>
                <w:highlight w:val="yellow"/>
              </w:rPr>
            </w:pPr>
            <w:bookmarkStart w:id="0" w:name="OLE_LINK10"/>
            <w:r>
              <w:rPr>
                <w:rFonts w:hint="default" w:ascii="Times New Roman" w:hAnsi="Times New Roman" w:cs="Times New Roman"/>
                <w:color w:val="000000"/>
                <w:kern w:val="0"/>
                <w:sz w:val="21"/>
                <w:szCs w:val="21"/>
              </w:rPr>
              <w:t>董芳辉</w:t>
            </w:r>
            <w:bookmarkEnd w:id="0"/>
          </w:p>
        </w:tc>
        <w:tc>
          <w:tcPr>
            <w:tcW w:w="1866" w:type="dxa"/>
            <w:vAlign w:val="center"/>
          </w:tcPr>
          <w:p w14:paraId="41FC4D26">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体检中心副主任，主任护师</w:t>
            </w:r>
          </w:p>
        </w:tc>
        <w:tc>
          <w:tcPr>
            <w:tcW w:w="1560" w:type="dxa"/>
            <w:vAlign w:val="center"/>
          </w:tcPr>
          <w:p w14:paraId="5642D6A7">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骨科护理与管理、护理信息管理</w:t>
            </w:r>
          </w:p>
        </w:tc>
        <w:tc>
          <w:tcPr>
            <w:tcW w:w="3744" w:type="dxa"/>
            <w:vAlign w:val="center"/>
          </w:tcPr>
          <w:p w14:paraId="004D4A1F">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基于目民众对急救知识和技能的现状，构建跨时空的急救技能体系</w:t>
            </w:r>
          </w:p>
        </w:tc>
        <w:tc>
          <w:tcPr>
            <w:tcW w:w="2250" w:type="dxa"/>
            <w:vAlign w:val="center"/>
          </w:tcPr>
          <w:p w14:paraId="1DE20CDE">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"http://18930177557@163.com/"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18930177557@163.com</w:t>
            </w:r>
            <w:r>
              <w:rPr>
                <w:rStyle w:val="5"/>
                <w:rFonts w:hint="default" w:ascii="Times New Roman" w:hAnsi="Times New Roman" w:cs="Times New Roman"/>
                <w:kern w:val="0"/>
                <w:sz w:val="21"/>
                <w:szCs w:val="21"/>
              </w:rPr>
              <w:fldChar w:fldCharType="end"/>
            </w:r>
          </w:p>
        </w:tc>
        <w:tc>
          <w:tcPr>
            <w:tcW w:w="4605" w:type="dxa"/>
            <w:vAlign w:val="center"/>
          </w:tcPr>
          <w:p w14:paraId="3DB713E8">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希望招收计算机专业的，对人工智能和大数据感兴趣的</w:t>
            </w:r>
          </w:p>
        </w:tc>
      </w:tr>
      <w:tr w14:paraId="1BF6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245" w:type="dxa"/>
            <w:vAlign w:val="center"/>
          </w:tcPr>
          <w:p w14:paraId="6004F943">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董志霞</w:t>
            </w:r>
          </w:p>
        </w:tc>
        <w:tc>
          <w:tcPr>
            <w:tcW w:w="1866" w:type="dxa"/>
            <w:vAlign w:val="center"/>
          </w:tcPr>
          <w:p w14:paraId="5CF0F353">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消化内镜中心副主任，副主任医师</w:t>
            </w:r>
          </w:p>
        </w:tc>
        <w:tc>
          <w:tcPr>
            <w:tcW w:w="1560" w:type="dxa"/>
            <w:vAlign w:val="center"/>
          </w:tcPr>
          <w:p w14:paraId="7AE7BE74">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AI辅助检测及诊断</w:t>
            </w:r>
          </w:p>
        </w:tc>
        <w:tc>
          <w:tcPr>
            <w:tcW w:w="3744" w:type="dxa"/>
            <w:vAlign w:val="center"/>
          </w:tcPr>
          <w:p w14:paraId="43F01344">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AI在消化内镜诊断及检测中的应用</w:t>
            </w:r>
          </w:p>
        </w:tc>
        <w:tc>
          <w:tcPr>
            <w:tcW w:w="2250" w:type="dxa"/>
            <w:vAlign w:val="center"/>
          </w:tcPr>
          <w:p w14:paraId="3769CFC0">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"http://dzhixia2013@163.com/"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dzhixia2013@163.com</w:t>
            </w:r>
            <w:r>
              <w:rPr>
                <w:rStyle w:val="5"/>
                <w:rFonts w:hint="default" w:ascii="Times New Roman" w:hAnsi="Times New Roman" w:cs="Times New Roman"/>
                <w:kern w:val="0"/>
                <w:sz w:val="21"/>
                <w:szCs w:val="21"/>
              </w:rPr>
              <w:fldChar w:fldCharType="end"/>
            </w:r>
          </w:p>
        </w:tc>
        <w:tc>
          <w:tcPr>
            <w:tcW w:w="4605" w:type="dxa"/>
            <w:vAlign w:val="center"/>
          </w:tcPr>
          <w:p w14:paraId="41DA0E82">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希望招收计算机专业的，对人工智能、大数据有兴趣和特长</w:t>
            </w:r>
          </w:p>
        </w:tc>
      </w:tr>
      <w:tr w14:paraId="5412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479466E8">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杜玉珍</w:t>
            </w:r>
          </w:p>
        </w:tc>
        <w:tc>
          <w:tcPr>
            <w:tcW w:w="1866" w:type="dxa"/>
            <w:vAlign w:val="center"/>
          </w:tcPr>
          <w:p w14:paraId="3CAA6921">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医学检验科副主任，主任技师</w:t>
            </w:r>
          </w:p>
        </w:tc>
        <w:tc>
          <w:tcPr>
            <w:tcW w:w="1560" w:type="dxa"/>
            <w:vAlign w:val="center"/>
          </w:tcPr>
          <w:p w14:paraId="5037364A">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智慧临床检验诊断学</w:t>
            </w:r>
          </w:p>
        </w:tc>
        <w:tc>
          <w:tcPr>
            <w:tcW w:w="3744" w:type="dxa"/>
            <w:vAlign w:val="center"/>
          </w:tcPr>
          <w:p w14:paraId="43D9E2B1">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探索用无损技术实现临床疾病的便携式诊断</w:t>
            </w:r>
          </w:p>
        </w:tc>
        <w:tc>
          <w:tcPr>
            <w:tcW w:w="2250" w:type="dxa"/>
            <w:vAlign w:val="center"/>
          </w:tcPr>
          <w:p w14:paraId="576F238F">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"http://duyuzhen2005@163.com/"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duyuzhen2005@163.com</w:t>
            </w:r>
            <w:r>
              <w:rPr>
                <w:rStyle w:val="5"/>
                <w:rFonts w:hint="default" w:ascii="Times New Roman" w:hAnsi="Times New Roman" w:cs="Times New Roman"/>
                <w:kern w:val="0"/>
                <w:sz w:val="21"/>
                <w:szCs w:val="21"/>
              </w:rPr>
              <w:fldChar w:fldCharType="end"/>
            </w:r>
          </w:p>
        </w:tc>
        <w:tc>
          <w:tcPr>
            <w:tcW w:w="4605" w:type="dxa"/>
            <w:vAlign w:val="center"/>
          </w:tcPr>
          <w:p w14:paraId="54FA3183">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计算机或电子专业、善沟通、掌握phython或R语言、对智慧医疗感兴趣</w:t>
            </w:r>
          </w:p>
        </w:tc>
      </w:tr>
      <w:tr w14:paraId="27B4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7A7E6162">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范理宏</w:t>
            </w:r>
          </w:p>
        </w:tc>
        <w:tc>
          <w:tcPr>
            <w:tcW w:w="1866" w:type="dxa"/>
            <w:vAlign w:val="center"/>
          </w:tcPr>
          <w:p w14:paraId="55846964">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党委副书记，主任医师</w:t>
            </w:r>
          </w:p>
        </w:tc>
        <w:tc>
          <w:tcPr>
            <w:tcW w:w="1560" w:type="dxa"/>
            <w:vAlign w:val="center"/>
          </w:tcPr>
          <w:p w14:paraId="0238306F">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NLP和LLM的早期肺癌以及多发高危结节的诊治模型研究</w:t>
            </w:r>
          </w:p>
        </w:tc>
        <w:tc>
          <w:tcPr>
            <w:tcW w:w="3744" w:type="dxa"/>
            <w:vAlign w:val="center"/>
          </w:tcPr>
          <w:p w14:paraId="745C22EF">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基于NLP和LLM的早期肺癌以及多发高危结节的诊治模型训练和微调，以及早期肺癌以及多发高危结节的诊治智能体的开发。</w:t>
            </w:r>
          </w:p>
        </w:tc>
        <w:tc>
          <w:tcPr>
            <w:tcW w:w="2250" w:type="dxa"/>
            <w:vAlign w:val="center"/>
          </w:tcPr>
          <w:p w14:paraId="7AF58203">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"http://fanlih@aliyun.com/"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18001763288 fanlih@aliyun.com</w:t>
            </w:r>
            <w:r>
              <w:rPr>
                <w:rStyle w:val="5"/>
                <w:rFonts w:hint="default" w:ascii="Times New Roman" w:hAnsi="Times New Roman" w:cs="Times New Roman"/>
                <w:kern w:val="0"/>
                <w:sz w:val="21"/>
                <w:szCs w:val="21"/>
              </w:rPr>
              <w:fldChar w:fldCharType="end"/>
            </w:r>
          </w:p>
        </w:tc>
        <w:tc>
          <w:tcPr>
            <w:tcW w:w="4605" w:type="dxa"/>
            <w:vAlign w:val="center"/>
          </w:tcPr>
          <w:p w14:paraId="6746ED6A">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要求学习并具备数据结构和算法、操作系统和编译原理等基础计算机知识，学习和基本掌握Python、C++、SQL、深度学习框架等软件，学习过机器学习、深度学习（神经网络原理）、自然语言处理、计算机视觉和知识图谱等人工智能领域的知识，并具有对多模态模型研究的基本能力。</w:t>
            </w:r>
          </w:p>
        </w:tc>
      </w:tr>
      <w:tr w14:paraId="7BFB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37977F98">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顾文君</w:t>
            </w:r>
          </w:p>
        </w:tc>
        <w:tc>
          <w:tcPr>
            <w:tcW w:w="1866" w:type="dxa"/>
            <w:vAlign w:val="center"/>
          </w:tcPr>
          <w:p w14:paraId="48218FE9">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成果转化科科长，副研究员</w:t>
            </w:r>
          </w:p>
        </w:tc>
        <w:tc>
          <w:tcPr>
            <w:tcW w:w="1560" w:type="dxa"/>
            <w:vAlign w:val="center"/>
          </w:tcPr>
          <w:p w14:paraId="2D57C6FE">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医学科技成果转化管理</w:t>
            </w:r>
          </w:p>
        </w:tc>
        <w:tc>
          <w:tcPr>
            <w:tcW w:w="3744" w:type="dxa"/>
            <w:vAlign w:val="center"/>
          </w:tcPr>
          <w:p w14:paraId="113C4C73">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运营电子信息方法，实现医疗机构创新技术与企业技术创新的精致高效匹配，挖掘具有转化价值的医院专利，专利质量评估以及促进医学科技成果转化的管理学领域研究</w:t>
            </w:r>
          </w:p>
        </w:tc>
        <w:tc>
          <w:tcPr>
            <w:tcW w:w="2250" w:type="dxa"/>
            <w:vAlign w:val="center"/>
          </w:tcPr>
          <w:p w14:paraId="4EA99016">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"http://Grace511911@163.com/"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Grace511911@163.com</w:t>
            </w:r>
            <w:r>
              <w:rPr>
                <w:rStyle w:val="5"/>
                <w:rFonts w:hint="default" w:ascii="Times New Roman" w:hAnsi="Times New Roman" w:cs="Times New Roman"/>
                <w:kern w:val="0"/>
                <w:sz w:val="21"/>
                <w:szCs w:val="21"/>
              </w:rPr>
              <w:fldChar w:fldCharType="end"/>
            </w:r>
          </w:p>
        </w:tc>
        <w:tc>
          <w:tcPr>
            <w:tcW w:w="4605" w:type="dxa"/>
            <w:vAlign w:val="center"/>
          </w:tcPr>
          <w:p w14:paraId="15153D0C">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希望招收计算机专业，擅长人工智能算法，对医学成果转化和管理学有一定兴趣的</w:t>
            </w:r>
          </w:p>
        </w:tc>
      </w:tr>
      <w:tr w14:paraId="532F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0FA9CC02">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姜瑞瑶</w:t>
            </w:r>
          </w:p>
        </w:tc>
        <w:tc>
          <w:tcPr>
            <w:tcW w:w="1866" w:type="dxa"/>
            <w:vAlign w:val="center"/>
          </w:tcPr>
          <w:p w14:paraId="3CFB800C">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医学装备处处长，正高级工程师</w:t>
            </w:r>
          </w:p>
        </w:tc>
        <w:tc>
          <w:tcPr>
            <w:tcW w:w="1560" w:type="dxa"/>
            <w:vAlign w:val="center"/>
          </w:tcPr>
          <w:p w14:paraId="67F96BB8">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临床医学工程</w:t>
            </w:r>
          </w:p>
        </w:tc>
        <w:tc>
          <w:tcPr>
            <w:tcW w:w="3744" w:type="dxa"/>
            <w:vAlign w:val="center"/>
          </w:tcPr>
          <w:p w14:paraId="79CBE2C7">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国家重点研发课题：CT设备智能运维模型构建与临床使用标准研究（2023YFC2414604)</w:t>
            </w:r>
          </w:p>
        </w:tc>
        <w:tc>
          <w:tcPr>
            <w:tcW w:w="2250" w:type="dxa"/>
            <w:vAlign w:val="center"/>
          </w:tcPr>
          <w:p w14:paraId="2ED44A2D">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"http://18930177506@126.com/"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18930177506@126.com</w:t>
            </w:r>
            <w:r>
              <w:rPr>
                <w:rStyle w:val="5"/>
                <w:rFonts w:hint="default" w:ascii="Times New Roman" w:hAnsi="Times New Roman" w:cs="Times New Roman"/>
                <w:kern w:val="0"/>
                <w:sz w:val="21"/>
                <w:szCs w:val="21"/>
              </w:rPr>
              <w:fldChar w:fldCharType="end"/>
            </w:r>
          </w:p>
        </w:tc>
        <w:tc>
          <w:tcPr>
            <w:tcW w:w="4605" w:type="dxa"/>
            <w:vAlign w:val="center"/>
          </w:tcPr>
          <w:p w14:paraId="6E075E56">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希望招收对临床医学工程包括大型医疗设备智能化管理有兴趣和特长的学生</w:t>
            </w:r>
          </w:p>
        </w:tc>
      </w:tr>
      <w:tr w14:paraId="0543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28CE61F3">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贾伟涛</w:t>
            </w:r>
          </w:p>
        </w:tc>
        <w:tc>
          <w:tcPr>
            <w:tcW w:w="1866" w:type="dxa"/>
            <w:vAlign w:val="center"/>
          </w:tcPr>
          <w:p w14:paraId="2C992E52">
            <w:pPr>
              <w:jc w:val="left"/>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kern w:val="0"/>
                <w:sz w:val="21"/>
                <w:szCs w:val="21"/>
              </w:rPr>
              <w:t>主任医</w:t>
            </w:r>
            <w:r>
              <w:rPr>
                <w:rFonts w:hint="default" w:ascii="Times New Roman" w:hAnsi="Times New Roman" w:cs="Times New Roman"/>
                <w:kern w:val="0"/>
                <w:sz w:val="21"/>
                <w:szCs w:val="21"/>
              </w:rPr>
              <w:t>师</w:t>
            </w:r>
          </w:p>
        </w:tc>
        <w:tc>
          <w:tcPr>
            <w:tcW w:w="1560" w:type="dxa"/>
            <w:vAlign w:val="center"/>
          </w:tcPr>
          <w:p w14:paraId="44341426">
            <w:pPr>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color w:val="000000"/>
                <w:kern w:val="0"/>
                <w:sz w:val="21"/>
                <w:szCs w:val="21"/>
              </w:rPr>
              <w:t>计算机与人工智</w:t>
            </w:r>
            <w:r>
              <w:rPr>
                <w:rFonts w:hint="default" w:ascii="Times New Roman" w:hAnsi="Times New Roman" w:cs="Times New Roman"/>
                <w:color w:val="000000"/>
                <w:kern w:val="0"/>
                <w:sz w:val="21"/>
                <w:szCs w:val="21"/>
              </w:rPr>
              <w:t>能</w:t>
            </w:r>
          </w:p>
        </w:tc>
        <w:tc>
          <w:tcPr>
            <w:tcW w:w="3744" w:type="dxa"/>
            <w:vAlign w:val="center"/>
          </w:tcPr>
          <w:p w14:paraId="4A2CFCB4">
            <w:pPr>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color w:val="000000"/>
                <w:kern w:val="0"/>
                <w:sz w:val="21"/>
                <w:szCs w:val="21"/>
              </w:rPr>
              <w:t>多模态人工智能技术在骨折预防、预后预测、个体化治疗中的应用评</w:t>
            </w:r>
            <w:r>
              <w:rPr>
                <w:rFonts w:hint="default" w:ascii="Times New Roman" w:hAnsi="Times New Roman" w:cs="Times New Roman"/>
                <w:color w:val="000000"/>
                <w:kern w:val="0"/>
                <w:sz w:val="21"/>
                <w:szCs w:val="21"/>
              </w:rPr>
              <w:t>价</w:t>
            </w:r>
          </w:p>
        </w:tc>
        <w:tc>
          <w:tcPr>
            <w:tcW w:w="2250" w:type="dxa"/>
            <w:vAlign w:val="center"/>
          </w:tcPr>
          <w:p w14:paraId="18AC7B1B">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"http://jiaweitao@shsmu.edu.cn/"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jiaweitao@shsmu.edu.cn</w:t>
            </w:r>
            <w:r>
              <w:rPr>
                <w:rStyle w:val="5"/>
                <w:rFonts w:hint="default" w:ascii="Times New Roman" w:hAnsi="Times New Roman" w:cs="Times New Roman"/>
                <w:kern w:val="0"/>
                <w:sz w:val="21"/>
                <w:szCs w:val="21"/>
              </w:rPr>
              <w:fldChar w:fldCharType="end"/>
            </w:r>
          </w:p>
        </w:tc>
        <w:tc>
          <w:tcPr>
            <w:tcW w:w="4605" w:type="dxa"/>
            <w:vAlign w:val="center"/>
          </w:tcPr>
          <w:p w14:paraId="598F5BAE">
            <w:pPr>
              <w:jc w:val="left"/>
              <w:rPr>
                <w:rFonts w:hint="default" w:ascii="Times New Roman" w:hAnsi="Times New Roman" w:eastAsia="宋体" w:cs="Times New Roman"/>
                <w:kern w:val="0"/>
                <w:sz w:val="21"/>
                <w:szCs w:val="21"/>
                <w:highlight w:val="yellow"/>
              </w:rPr>
            </w:pPr>
            <w:r>
              <w:rPr>
                <w:rFonts w:hint="default" w:ascii="Times New Roman" w:hAnsi="Times New Roman" w:eastAsia="宋体" w:cs="Times New Roman"/>
                <w:color w:val="000000"/>
                <w:kern w:val="0"/>
                <w:sz w:val="21"/>
                <w:szCs w:val="21"/>
              </w:rPr>
              <w:t>具备人工智能专业背景和应用经验，熟悉编程，了解骨科临床相关知</w:t>
            </w:r>
            <w:r>
              <w:rPr>
                <w:rFonts w:hint="default" w:ascii="Times New Roman" w:hAnsi="Times New Roman" w:cs="Times New Roman"/>
                <w:color w:val="000000"/>
                <w:kern w:val="0"/>
                <w:sz w:val="21"/>
                <w:szCs w:val="21"/>
              </w:rPr>
              <w:t>识</w:t>
            </w:r>
          </w:p>
        </w:tc>
      </w:tr>
      <w:tr w14:paraId="2D47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609A11E0">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李跃华</w:t>
            </w:r>
          </w:p>
        </w:tc>
        <w:tc>
          <w:tcPr>
            <w:tcW w:w="1866" w:type="dxa"/>
            <w:vAlign w:val="center"/>
          </w:tcPr>
          <w:p w14:paraId="343A14D0">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副院长，主任医师</w:t>
            </w:r>
          </w:p>
        </w:tc>
        <w:tc>
          <w:tcPr>
            <w:tcW w:w="1560" w:type="dxa"/>
            <w:vAlign w:val="center"/>
          </w:tcPr>
          <w:p w14:paraId="355BB384">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 xml:space="preserve">中枢神经系统成像、医学人工智能应用 </w:t>
            </w:r>
          </w:p>
        </w:tc>
        <w:tc>
          <w:tcPr>
            <w:tcW w:w="3744" w:type="dxa"/>
            <w:vAlign w:val="center"/>
          </w:tcPr>
          <w:p w14:paraId="38941F3C">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基于AI赋能医学影像实现脑血管疾病的智能辅助诊断与治疗研究</w:t>
            </w:r>
          </w:p>
        </w:tc>
        <w:tc>
          <w:tcPr>
            <w:tcW w:w="2250" w:type="dxa"/>
            <w:vAlign w:val="center"/>
          </w:tcPr>
          <w:p w14:paraId="3C2BFE97">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"http://liyuehua77@sjtu.edu.cn/"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liyuehua77@sjtu.edu.cn</w:t>
            </w:r>
            <w:r>
              <w:rPr>
                <w:rStyle w:val="5"/>
                <w:rFonts w:hint="default" w:ascii="Times New Roman" w:hAnsi="Times New Roman" w:cs="Times New Roman"/>
                <w:kern w:val="0"/>
                <w:sz w:val="21"/>
                <w:szCs w:val="21"/>
              </w:rPr>
              <w:fldChar w:fldCharType="end"/>
            </w:r>
          </w:p>
        </w:tc>
        <w:tc>
          <w:tcPr>
            <w:tcW w:w="4605" w:type="dxa"/>
            <w:vAlign w:val="center"/>
          </w:tcPr>
          <w:p w14:paraId="2CE7F314">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希望招收计算机相关专业，对人工智能、计算机视觉、医学影像处理、多模态大模型等方向有兴趣和特长的学生</w:t>
            </w:r>
          </w:p>
        </w:tc>
      </w:tr>
      <w:tr w14:paraId="4D0E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447AE940">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王慧</w:t>
            </w:r>
          </w:p>
        </w:tc>
        <w:tc>
          <w:tcPr>
            <w:tcW w:w="1866" w:type="dxa"/>
            <w:vAlign w:val="center"/>
          </w:tcPr>
          <w:p w14:paraId="2D7DA1D8">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院办主任/主任医师</w:t>
            </w:r>
          </w:p>
        </w:tc>
        <w:tc>
          <w:tcPr>
            <w:tcW w:w="1560" w:type="dxa"/>
            <w:vAlign w:val="center"/>
          </w:tcPr>
          <w:p w14:paraId="1ABA0735">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医工交叉转化</w:t>
            </w:r>
          </w:p>
        </w:tc>
        <w:tc>
          <w:tcPr>
            <w:tcW w:w="3744" w:type="dxa"/>
            <w:vAlign w:val="center"/>
          </w:tcPr>
          <w:p w14:paraId="6C047056">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通过人工智能技术对病人眼震影像进行自动分析，结合人工智能技术深度学习眼震影像，智能化检测水平、垂直及旋转性眼震，基于三维眼震自动判定BPPV诊断类型执行个体化治疗程序。治疗后，系统将再次分析眼震特征的变化，智能判断治疗效果，从而实现诊断-治疗-效果评估的全周期智能化管理。</w:t>
            </w:r>
          </w:p>
        </w:tc>
        <w:tc>
          <w:tcPr>
            <w:tcW w:w="2250" w:type="dxa"/>
            <w:vAlign w:val="center"/>
          </w:tcPr>
          <w:p w14:paraId="40624621">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"http://wangh2005@sjtu.edu.cn/"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wangh2005@sjtu.edu.cn</w:t>
            </w:r>
            <w:r>
              <w:rPr>
                <w:rStyle w:val="5"/>
                <w:rFonts w:hint="default" w:ascii="Times New Roman" w:hAnsi="Times New Roman" w:cs="Times New Roman"/>
                <w:kern w:val="0"/>
                <w:sz w:val="21"/>
                <w:szCs w:val="21"/>
              </w:rPr>
              <w:fldChar w:fldCharType="end"/>
            </w:r>
          </w:p>
        </w:tc>
        <w:tc>
          <w:tcPr>
            <w:tcW w:w="4605" w:type="dxa"/>
            <w:vAlign w:val="center"/>
          </w:tcPr>
          <w:p w14:paraId="3F7E0BF3">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希望招收计算机专业的，对人工智能、大数据有兴趣和特长</w:t>
            </w:r>
          </w:p>
        </w:tc>
      </w:tr>
      <w:tr w14:paraId="629E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5302AA00">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魏小二</w:t>
            </w:r>
          </w:p>
        </w:tc>
        <w:tc>
          <w:tcPr>
            <w:tcW w:w="1866" w:type="dxa"/>
            <w:vAlign w:val="center"/>
          </w:tcPr>
          <w:p w14:paraId="6616F7DA">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副主任医师</w:t>
            </w:r>
          </w:p>
        </w:tc>
        <w:tc>
          <w:tcPr>
            <w:tcW w:w="1560" w:type="dxa"/>
            <w:vAlign w:val="center"/>
          </w:tcPr>
          <w:p w14:paraId="749B0591">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神经系统及肌骨磁共振新技术及人工智能</w:t>
            </w:r>
          </w:p>
        </w:tc>
        <w:tc>
          <w:tcPr>
            <w:tcW w:w="3744" w:type="dxa"/>
            <w:vAlign w:val="center"/>
          </w:tcPr>
          <w:p w14:paraId="2F7BF202">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利用人工智能技术评估骨关节术后感染情况</w:t>
            </w:r>
          </w:p>
        </w:tc>
        <w:tc>
          <w:tcPr>
            <w:tcW w:w="2250" w:type="dxa"/>
            <w:vAlign w:val="center"/>
          </w:tcPr>
          <w:p w14:paraId="226A50EA">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"http://weixiaoer_2003@163.com/"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weixiaoer_2003@163.com</w:t>
            </w:r>
            <w:r>
              <w:rPr>
                <w:rStyle w:val="5"/>
                <w:rFonts w:hint="default" w:ascii="Times New Roman" w:hAnsi="Times New Roman" w:cs="Times New Roman"/>
                <w:kern w:val="0"/>
                <w:sz w:val="21"/>
                <w:szCs w:val="21"/>
              </w:rPr>
              <w:fldChar w:fldCharType="end"/>
            </w:r>
          </w:p>
        </w:tc>
        <w:tc>
          <w:tcPr>
            <w:tcW w:w="4605" w:type="dxa"/>
            <w:vAlign w:val="center"/>
          </w:tcPr>
          <w:p w14:paraId="10CE15C1">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具有生物医学工程背景及人工智能相关专业背景</w:t>
            </w:r>
          </w:p>
        </w:tc>
      </w:tr>
      <w:tr w14:paraId="1E4D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5C2F445E">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许涛</w:t>
            </w:r>
          </w:p>
        </w:tc>
        <w:tc>
          <w:tcPr>
            <w:tcW w:w="1866" w:type="dxa"/>
            <w:vAlign w:val="center"/>
          </w:tcPr>
          <w:p w14:paraId="61E0BB4A">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麻醉科副主任，主任医师</w:t>
            </w:r>
          </w:p>
        </w:tc>
        <w:tc>
          <w:tcPr>
            <w:tcW w:w="1560" w:type="dxa"/>
            <w:vAlign w:val="center"/>
          </w:tcPr>
          <w:p w14:paraId="73BD2FAA">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AI+围术期医学</w:t>
            </w:r>
          </w:p>
        </w:tc>
        <w:tc>
          <w:tcPr>
            <w:tcW w:w="3744" w:type="dxa"/>
            <w:vAlign w:val="center"/>
          </w:tcPr>
          <w:p w14:paraId="0116A413">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聚焦人工智能在围术期医学的创新应用，探索AI赋能的新路径</w:t>
            </w:r>
          </w:p>
        </w:tc>
        <w:tc>
          <w:tcPr>
            <w:tcW w:w="2250" w:type="dxa"/>
            <w:vAlign w:val="center"/>
          </w:tcPr>
          <w:p w14:paraId="41449C90">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"http://balor@sjtu.edu.cn/"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balor@sjtu.edu.cn</w:t>
            </w:r>
            <w:r>
              <w:rPr>
                <w:rStyle w:val="5"/>
                <w:rFonts w:hint="default" w:ascii="Times New Roman" w:hAnsi="Times New Roman" w:cs="Times New Roman"/>
                <w:kern w:val="0"/>
                <w:sz w:val="21"/>
                <w:szCs w:val="21"/>
              </w:rPr>
              <w:fldChar w:fldCharType="end"/>
            </w:r>
          </w:p>
        </w:tc>
        <w:tc>
          <w:tcPr>
            <w:tcW w:w="4605" w:type="dxa"/>
            <w:vAlign w:val="center"/>
          </w:tcPr>
          <w:p w14:paraId="7ADB1956">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希望招收对围术期医学、人工智能、大数据有兴趣和特长</w:t>
            </w:r>
          </w:p>
        </w:tc>
      </w:tr>
      <w:tr w14:paraId="2995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45" w:type="dxa"/>
            <w:vAlign w:val="center"/>
          </w:tcPr>
          <w:p w14:paraId="034154EE">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杨全军</w:t>
            </w:r>
          </w:p>
        </w:tc>
        <w:tc>
          <w:tcPr>
            <w:tcW w:w="1866" w:type="dxa"/>
            <w:vAlign w:val="center"/>
          </w:tcPr>
          <w:p w14:paraId="43207B82">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药剂科副主任，主任药师</w:t>
            </w:r>
          </w:p>
        </w:tc>
        <w:tc>
          <w:tcPr>
            <w:tcW w:w="1560" w:type="dxa"/>
            <w:vAlign w:val="center"/>
          </w:tcPr>
          <w:p w14:paraId="74B56978">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药学</w:t>
            </w:r>
          </w:p>
        </w:tc>
        <w:tc>
          <w:tcPr>
            <w:tcW w:w="3744" w:type="dxa"/>
            <w:vAlign w:val="center"/>
          </w:tcPr>
          <w:p w14:paraId="03987358">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1 肿瘤介导多组织代谢互作分析及药物靶点验证，2 基于AI的药物设计和分析</w:t>
            </w:r>
          </w:p>
        </w:tc>
        <w:tc>
          <w:tcPr>
            <w:tcW w:w="2250" w:type="dxa"/>
            <w:vAlign w:val="center"/>
          </w:tcPr>
          <w:p w14:paraId="129BF582">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"http://myotime@sjtu.edu.cn/"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myotime@sjtu.edu.cn</w:t>
            </w:r>
            <w:r>
              <w:rPr>
                <w:rStyle w:val="5"/>
                <w:rFonts w:hint="default" w:ascii="Times New Roman" w:hAnsi="Times New Roman" w:cs="Times New Roman"/>
                <w:kern w:val="0"/>
                <w:sz w:val="21"/>
                <w:szCs w:val="21"/>
              </w:rPr>
              <w:fldChar w:fldCharType="end"/>
            </w:r>
          </w:p>
        </w:tc>
        <w:tc>
          <w:tcPr>
            <w:tcW w:w="4605" w:type="dxa"/>
            <w:vAlign w:val="center"/>
          </w:tcPr>
          <w:p w14:paraId="392C52AE">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希望招收对AI药物设计，人工智能、大数据有兴趣和特长研究生</w:t>
            </w:r>
          </w:p>
        </w:tc>
      </w:tr>
      <w:tr w14:paraId="66C9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45" w:type="dxa"/>
            <w:vAlign w:val="center"/>
          </w:tcPr>
          <w:p w14:paraId="0C6E6E6E">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张立萍</w:t>
            </w:r>
          </w:p>
        </w:tc>
        <w:tc>
          <w:tcPr>
            <w:tcW w:w="1866" w:type="dxa"/>
            <w:vAlign w:val="center"/>
          </w:tcPr>
          <w:p w14:paraId="37239352">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副主任医师</w:t>
            </w:r>
          </w:p>
        </w:tc>
        <w:tc>
          <w:tcPr>
            <w:tcW w:w="1560" w:type="dxa"/>
            <w:vAlign w:val="center"/>
          </w:tcPr>
          <w:p w14:paraId="0C3FBA59">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医学影像与人工智能</w:t>
            </w:r>
          </w:p>
        </w:tc>
        <w:tc>
          <w:tcPr>
            <w:tcW w:w="3744" w:type="dxa"/>
            <w:vAlign w:val="center"/>
          </w:tcPr>
          <w:p w14:paraId="10E20B51">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基于可穿戴超声视频的实时血管分割与无创连续血压监测研究</w:t>
            </w:r>
          </w:p>
        </w:tc>
        <w:tc>
          <w:tcPr>
            <w:tcW w:w="2250" w:type="dxa"/>
            <w:vAlign w:val="center"/>
          </w:tcPr>
          <w:p w14:paraId="4449B2AD">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"http://gszlp29@sina.com/"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gszlp29@sina.com</w:t>
            </w:r>
            <w:r>
              <w:rPr>
                <w:rStyle w:val="5"/>
                <w:rFonts w:hint="default" w:ascii="Times New Roman" w:hAnsi="Times New Roman" w:cs="Times New Roman"/>
                <w:kern w:val="0"/>
                <w:sz w:val="21"/>
                <w:szCs w:val="21"/>
              </w:rPr>
              <w:fldChar w:fldCharType="end"/>
            </w:r>
          </w:p>
        </w:tc>
        <w:tc>
          <w:tcPr>
            <w:tcW w:w="4605" w:type="dxa"/>
            <w:vAlign w:val="center"/>
          </w:tcPr>
          <w:p w14:paraId="18C3DCB4">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计算机、自动化等专业，具有良好的数学及编程基础，对人工智能感兴趣</w:t>
            </w:r>
          </w:p>
        </w:tc>
      </w:tr>
      <w:tr w14:paraId="026D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245" w:type="dxa"/>
            <w:vAlign w:val="center"/>
          </w:tcPr>
          <w:p w14:paraId="1F637989">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郑晓皎</w:t>
            </w:r>
          </w:p>
        </w:tc>
        <w:tc>
          <w:tcPr>
            <w:tcW w:w="1866" w:type="dxa"/>
            <w:vAlign w:val="center"/>
          </w:tcPr>
          <w:p w14:paraId="1C2335FD">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研究员</w:t>
            </w:r>
          </w:p>
        </w:tc>
        <w:tc>
          <w:tcPr>
            <w:tcW w:w="1560" w:type="dxa"/>
            <w:vAlign w:val="center"/>
          </w:tcPr>
          <w:p w14:paraId="5B057EB3">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病症的多模态研究</w:t>
            </w:r>
          </w:p>
        </w:tc>
        <w:tc>
          <w:tcPr>
            <w:tcW w:w="3744" w:type="dxa"/>
            <w:vAlign w:val="center"/>
          </w:tcPr>
          <w:p w14:paraId="743082A5">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基于组学、中医四诊（图像、信号、文字、数据）、临床生化、病史等多模态信息，研究中医证候和西医疾病/表型之间的关系，给出中西医联合诊疗方案。</w:t>
            </w:r>
          </w:p>
        </w:tc>
        <w:tc>
          <w:tcPr>
            <w:tcW w:w="2250" w:type="dxa"/>
            <w:vAlign w:val="center"/>
          </w:tcPr>
          <w:p w14:paraId="0F394B36">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"http://joyzheng99@sjtu.edu.cn/"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joyzheng99@sjtu.edu.cn</w:t>
            </w:r>
            <w:r>
              <w:rPr>
                <w:rStyle w:val="5"/>
                <w:rFonts w:hint="default" w:ascii="Times New Roman" w:hAnsi="Times New Roman" w:cs="Times New Roman"/>
                <w:kern w:val="0"/>
                <w:sz w:val="21"/>
                <w:szCs w:val="21"/>
              </w:rPr>
              <w:fldChar w:fldCharType="end"/>
            </w:r>
          </w:p>
        </w:tc>
        <w:tc>
          <w:tcPr>
            <w:tcW w:w="4605" w:type="dxa"/>
            <w:vAlign w:val="center"/>
          </w:tcPr>
          <w:p w14:paraId="7566453D">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对多模态整合和中西医结合有兴趣，专业不限</w:t>
            </w:r>
          </w:p>
        </w:tc>
      </w:tr>
      <w:tr w14:paraId="42E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245" w:type="dxa"/>
            <w:vAlign w:val="center"/>
          </w:tcPr>
          <w:p w14:paraId="6C75DAB5">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郑蕴欣</w:t>
            </w:r>
          </w:p>
        </w:tc>
        <w:tc>
          <w:tcPr>
            <w:tcW w:w="1866" w:type="dxa"/>
            <w:vAlign w:val="center"/>
          </w:tcPr>
          <w:p w14:paraId="7C611330">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临港院区副院长/正高级工程师</w:t>
            </w:r>
          </w:p>
        </w:tc>
        <w:tc>
          <w:tcPr>
            <w:tcW w:w="1560" w:type="dxa"/>
            <w:vAlign w:val="center"/>
          </w:tcPr>
          <w:p w14:paraId="7C2DF0BE">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临床医学工程方向，重点是医疗设备可靠性，可用性研究和质量控制研究</w:t>
            </w:r>
          </w:p>
        </w:tc>
        <w:tc>
          <w:tcPr>
            <w:tcW w:w="3744" w:type="dxa"/>
            <w:vAlign w:val="center"/>
          </w:tcPr>
          <w:p w14:paraId="6230E1CF">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基于微循环的国产创新心磁图仪的工程学研究，以及呼吸机智能化质控技术的研究。</w:t>
            </w:r>
          </w:p>
        </w:tc>
        <w:tc>
          <w:tcPr>
            <w:tcW w:w="2250" w:type="dxa"/>
            <w:vAlign w:val="center"/>
          </w:tcPr>
          <w:p w14:paraId="632289DD">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"http://18930177448@189.cn/"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18930177448@189.cn</w:t>
            </w:r>
            <w:r>
              <w:rPr>
                <w:rStyle w:val="5"/>
                <w:rFonts w:hint="default" w:ascii="Times New Roman" w:hAnsi="Times New Roman" w:cs="Times New Roman"/>
                <w:kern w:val="0"/>
                <w:sz w:val="21"/>
                <w:szCs w:val="21"/>
              </w:rPr>
              <w:fldChar w:fldCharType="end"/>
            </w:r>
          </w:p>
        </w:tc>
        <w:tc>
          <w:tcPr>
            <w:tcW w:w="4605" w:type="dxa"/>
            <w:vAlign w:val="center"/>
          </w:tcPr>
          <w:p w14:paraId="194A04B1">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有软件和编程方面的基础，重点是有责任心</w:t>
            </w:r>
          </w:p>
        </w:tc>
      </w:tr>
      <w:tr w14:paraId="4A1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245" w:type="dxa"/>
            <w:vAlign w:val="center"/>
          </w:tcPr>
          <w:p w14:paraId="76D2D061">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朱建征</w:t>
            </w:r>
          </w:p>
        </w:tc>
        <w:tc>
          <w:tcPr>
            <w:tcW w:w="1866" w:type="dxa"/>
            <w:vAlign w:val="center"/>
          </w:tcPr>
          <w:p w14:paraId="4CB3C656">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kern w:val="0"/>
                <w:sz w:val="21"/>
                <w:szCs w:val="21"/>
              </w:rPr>
              <w:t>处长，研究员（高教管理）</w:t>
            </w:r>
          </w:p>
        </w:tc>
        <w:tc>
          <w:tcPr>
            <w:tcW w:w="1560" w:type="dxa"/>
            <w:vAlign w:val="center"/>
          </w:tcPr>
          <w:p w14:paraId="4132BCD4">
            <w:pP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医院管理</w:t>
            </w:r>
          </w:p>
        </w:tc>
        <w:tc>
          <w:tcPr>
            <w:tcW w:w="3744" w:type="dxa"/>
            <w:vAlign w:val="center"/>
          </w:tcPr>
          <w:p w14:paraId="6951D457">
            <w:pP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借助互联网和大数据新技术，探索建设基于互联网医院的企业虚拟医务室有现实必要性、迫切性和可行性。项目依托上海市第六人民医院及其互联网医院平台，整合医院集团和医联体等医疗资源，构建企业虚拟医务室职业健康管理服务体系。</w:t>
            </w:r>
          </w:p>
        </w:tc>
        <w:tc>
          <w:tcPr>
            <w:tcW w:w="2250" w:type="dxa"/>
            <w:vAlign w:val="center"/>
          </w:tcPr>
          <w:p w14:paraId="128F0CB5">
            <w:pPr>
              <w:jc w:val="left"/>
              <w:rPr>
                <w:rFonts w:hint="default" w:ascii="Times New Roman" w:hAnsi="Times New Roman" w:cs="Times New Roman"/>
                <w:color w:val="000000"/>
                <w:kern w:val="0"/>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"http://jzzhu@sjtu.edu.cn"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jzzhu@sjtu.edu.cn</w:t>
            </w:r>
            <w:r>
              <w:rPr>
                <w:rStyle w:val="5"/>
                <w:rFonts w:hint="default" w:ascii="Times New Roman" w:hAnsi="Times New Roman" w:cs="Times New Roman"/>
                <w:kern w:val="0"/>
                <w:sz w:val="21"/>
                <w:szCs w:val="21"/>
              </w:rPr>
              <w:fldChar w:fldCharType="end"/>
            </w:r>
          </w:p>
        </w:tc>
        <w:tc>
          <w:tcPr>
            <w:tcW w:w="4605" w:type="dxa"/>
            <w:vAlign w:val="center"/>
          </w:tcPr>
          <w:p w14:paraId="15A33207">
            <w:pPr>
              <w:jc w:val="left"/>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希望招收对医院管理、人工智能、健康管理感兴趣的学生</w:t>
            </w:r>
          </w:p>
        </w:tc>
      </w:tr>
      <w:tr w14:paraId="589D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245" w:type="dxa"/>
            <w:vAlign w:val="center"/>
          </w:tcPr>
          <w:p w14:paraId="5265C23A">
            <w:pPr>
              <w:jc w:val="center"/>
              <w:rPr>
                <w:rFonts w:hint="default" w:ascii="Times New Roman" w:hAnsi="Times New Roman" w:eastAsia="宋体" w:cs="Times New Roman"/>
                <w:kern w:val="0"/>
                <w:sz w:val="21"/>
                <w:szCs w:val="21"/>
                <w:highlight w:val="yellow"/>
              </w:rPr>
            </w:pPr>
            <w:r>
              <w:rPr>
                <w:rFonts w:hint="default" w:ascii="Times New Roman" w:hAnsi="Times New Roman" w:cs="Times New Roman"/>
                <w:color w:val="000000"/>
                <w:kern w:val="0"/>
                <w:sz w:val="21"/>
                <w:szCs w:val="21"/>
              </w:rPr>
              <w:t>朱悦琦</w:t>
            </w:r>
          </w:p>
        </w:tc>
        <w:tc>
          <w:tcPr>
            <w:tcW w:w="1866" w:type="dxa"/>
            <w:vAlign w:val="center"/>
          </w:tcPr>
          <w:p w14:paraId="57BEE621">
            <w:pPr>
              <w:jc w:val="left"/>
              <w:rPr>
                <w:rFonts w:hint="default" w:ascii="Times New Roman" w:hAnsi="Times New Roman" w:eastAsia="宋体" w:cs="Times New Roman"/>
                <w:kern w:val="0"/>
                <w:sz w:val="21"/>
                <w:szCs w:val="21"/>
              </w:rPr>
            </w:pPr>
            <w:r>
              <w:rPr>
                <w:rFonts w:hint="default" w:ascii="Times New Roman" w:hAnsi="Times New Roman" w:cs="Times New Roman"/>
                <w:kern w:val="0"/>
                <w:sz w:val="21"/>
                <w:szCs w:val="21"/>
              </w:rPr>
              <w:t>放射科主任，主任医师</w:t>
            </w:r>
          </w:p>
        </w:tc>
        <w:tc>
          <w:tcPr>
            <w:tcW w:w="1560" w:type="dxa"/>
            <w:vAlign w:val="center"/>
          </w:tcPr>
          <w:p w14:paraId="179B6138">
            <w:pPr>
              <w:rPr>
                <w:rFonts w:hint="default" w:ascii="Times New Roman" w:hAnsi="Times New Roman" w:eastAsia="宋体" w:cs="Times New Roman"/>
                <w:kern w:val="0"/>
                <w:sz w:val="21"/>
                <w:szCs w:val="21"/>
              </w:rPr>
            </w:pPr>
            <w:r>
              <w:rPr>
                <w:rFonts w:hint="default" w:ascii="Times New Roman" w:hAnsi="Times New Roman" w:cs="Times New Roman"/>
                <w:color w:val="000000"/>
                <w:kern w:val="0"/>
                <w:sz w:val="21"/>
                <w:szCs w:val="21"/>
              </w:rPr>
              <w:t>医学影像及介入医工交叉方向的人工智能研究</w:t>
            </w:r>
          </w:p>
        </w:tc>
        <w:tc>
          <w:tcPr>
            <w:tcW w:w="3744" w:type="dxa"/>
            <w:vAlign w:val="center"/>
          </w:tcPr>
          <w:p w14:paraId="198BE0B1">
            <w:pPr>
              <w:rPr>
                <w:rFonts w:hint="default" w:ascii="Times New Roman" w:hAnsi="Times New Roman" w:eastAsia="宋体" w:cs="Times New Roman"/>
                <w:kern w:val="0"/>
                <w:sz w:val="21"/>
                <w:szCs w:val="21"/>
              </w:rPr>
            </w:pPr>
            <w:r>
              <w:rPr>
                <w:rFonts w:hint="default" w:ascii="Times New Roman" w:hAnsi="Times New Roman" w:cs="Times New Roman"/>
                <w:color w:val="000000"/>
                <w:kern w:val="0"/>
                <w:sz w:val="21"/>
                <w:szCs w:val="21"/>
              </w:rPr>
              <w:t>1.基于知识增强深度学习的脑动脉瘤CT血管造影分割与智能检测研究</w:t>
            </w:r>
            <w:r>
              <w:rPr>
                <w:rFonts w:hint="default" w:ascii="Times New Roman" w:hAnsi="Times New Roman" w:cs="Times New Roman"/>
                <w:color w:val="000000"/>
                <w:kern w:val="0"/>
                <w:sz w:val="21"/>
                <w:szCs w:val="21"/>
              </w:rPr>
              <w:br w:type="textWrapping"/>
            </w:r>
            <w:r>
              <w:rPr>
                <w:rFonts w:hint="default" w:ascii="Times New Roman" w:hAnsi="Times New Roman" w:cs="Times New Roman"/>
                <w:color w:val="000000"/>
                <w:kern w:val="0"/>
                <w:sz w:val="21"/>
                <w:szCs w:val="21"/>
              </w:rPr>
              <w:t>2.急性缺血性脑血管病影像学标志物人工智能研究</w:t>
            </w:r>
          </w:p>
        </w:tc>
        <w:tc>
          <w:tcPr>
            <w:tcW w:w="2250" w:type="dxa"/>
            <w:vAlign w:val="center"/>
          </w:tcPr>
          <w:p w14:paraId="56749301">
            <w:pPr>
              <w:jc w:val="left"/>
              <w:rPr>
                <w:rFonts w:hint="default" w:ascii="Times New Roman" w:hAnsi="Times New Roman" w:eastAsia="宋体" w:cs="Times New Roman"/>
                <w:kern w:val="0"/>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"http://zhuyueqi@hotmail.com/"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zhuyueqi@hotmail.com</w:t>
            </w:r>
            <w:r>
              <w:rPr>
                <w:rStyle w:val="5"/>
                <w:rFonts w:hint="default" w:ascii="Times New Roman" w:hAnsi="Times New Roman" w:cs="Times New Roman"/>
                <w:kern w:val="0"/>
                <w:sz w:val="21"/>
                <w:szCs w:val="21"/>
              </w:rPr>
              <w:fldChar w:fldCharType="end"/>
            </w:r>
          </w:p>
        </w:tc>
        <w:tc>
          <w:tcPr>
            <w:tcW w:w="4605" w:type="dxa"/>
            <w:vAlign w:val="center"/>
          </w:tcPr>
          <w:p w14:paraId="62C8B96F">
            <w:pPr>
              <w:jc w:val="left"/>
              <w:rPr>
                <w:rFonts w:hint="default" w:ascii="Times New Roman" w:hAnsi="Times New Roman" w:eastAsia="宋体" w:cs="Times New Roman"/>
                <w:kern w:val="0"/>
                <w:sz w:val="21"/>
                <w:szCs w:val="21"/>
              </w:rPr>
            </w:pPr>
            <w:r>
              <w:rPr>
                <w:rFonts w:hint="default" w:ascii="Times New Roman" w:hAnsi="Times New Roman" w:cs="Times New Roman"/>
                <w:color w:val="000000"/>
                <w:kern w:val="0"/>
                <w:sz w:val="21"/>
                <w:szCs w:val="21"/>
              </w:rPr>
              <w:t>希望招收计算机、电子信息背景，针对医学影像及介入方向的人工智能数据分析具有一定兴趣</w:t>
            </w:r>
          </w:p>
        </w:tc>
      </w:tr>
      <w:tr w14:paraId="22C0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2C217B8B">
            <w:pPr>
              <w:jc w:val="center"/>
              <w:rPr>
                <w:rFonts w:hint="default" w:ascii="Times New Roman" w:hAnsi="Times New Roman" w:cs="Times New Roman"/>
                <w:color w:val="000000"/>
                <w:kern w:val="0"/>
                <w:sz w:val="21"/>
                <w:szCs w:val="21"/>
                <w:highlight w:val="yellow"/>
              </w:rPr>
            </w:pPr>
            <w:r>
              <w:rPr>
                <w:rFonts w:hint="default" w:ascii="Times New Roman" w:hAnsi="Times New Roman" w:cs="Times New Roman"/>
                <w:color w:val="000000"/>
                <w:kern w:val="0"/>
                <w:sz w:val="21"/>
                <w:szCs w:val="21"/>
              </w:rPr>
              <w:t>朱长太</w:t>
            </w:r>
          </w:p>
        </w:tc>
        <w:tc>
          <w:tcPr>
            <w:tcW w:w="1866" w:type="dxa"/>
            <w:vAlign w:val="center"/>
          </w:tcPr>
          <w:p w14:paraId="5AA3B354">
            <w:pPr>
              <w:jc w:val="left"/>
              <w:rPr>
                <w:rFonts w:hint="default" w:ascii="Times New Roman" w:hAnsi="Times New Roman" w:cs="Times New Roman"/>
                <w:color w:val="000000"/>
                <w:kern w:val="0"/>
                <w:sz w:val="21"/>
                <w:szCs w:val="21"/>
                <w:highlight w:val="yellow"/>
              </w:rPr>
            </w:pPr>
            <w:r>
              <w:rPr>
                <w:rFonts w:hint="default" w:ascii="Times New Roman" w:hAnsi="Times New Roman" w:cs="Times New Roman"/>
                <w:kern w:val="0"/>
                <w:sz w:val="21"/>
                <w:szCs w:val="21"/>
              </w:rPr>
              <w:t>输血科主任/主任技师</w:t>
            </w:r>
          </w:p>
        </w:tc>
        <w:tc>
          <w:tcPr>
            <w:tcW w:w="1560" w:type="dxa"/>
            <w:vAlign w:val="center"/>
          </w:tcPr>
          <w:p w14:paraId="09C25D15">
            <w:pPr>
              <w:rPr>
                <w:rFonts w:hint="default" w:ascii="Times New Roman" w:hAnsi="Times New Roman" w:eastAsia="宋体" w:cs="Times New Roman"/>
                <w:kern w:val="0"/>
                <w:sz w:val="21"/>
                <w:szCs w:val="21"/>
              </w:rPr>
            </w:pPr>
            <w:r>
              <w:rPr>
                <w:rFonts w:hint="default" w:ascii="Times New Roman" w:hAnsi="Times New Roman" w:cs="Times New Roman"/>
                <w:color w:val="000000"/>
                <w:kern w:val="0"/>
                <w:sz w:val="21"/>
                <w:szCs w:val="21"/>
              </w:rPr>
              <w:t xml:space="preserve">人工智能在血液管理中的应用 </w:t>
            </w:r>
          </w:p>
        </w:tc>
        <w:tc>
          <w:tcPr>
            <w:tcW w:w="3744" w:type="dxa"/>
            <w:vAlign w:val="center"/>
          </w:tcPr>
          <w:p w14:paraId="7D594E71">
            <w:pPr>
              <w:rPr>
                <w:rFonts w:hint="default" w:ascii="Times New Roman" w:hAnsi="Times New Roman" w:eastAsia="宋体" w:cs="Times New Roman"/>
                <w:kern w:val="0"/>
                <w:sz w:val="21"/>
                <w:szCs w:val="21"/>
              </w:rPr>
            </w:pPr>
            <w:r>
              <w:rPr>
                <w:rFonts w:hint="default" w:ascii="Times New Roman" w:hAnsi="Times New Roman" w:cs="Times New Roman"/>
                <w:color w:val="000000"/>
                <w:kern w:val="0"/>
                <w:sz w:val="21"/>
                <w:szCs w:val="21"/>
              </w:rPr>
              <w:t>通过收集高质量的血液管理行业标准、指南、规范、专家共识和国内外输血医学相关指导文件等，构建输血管理知识库，用于临床血液管理和输血指证评估，以实现合理用血。</w:t>
            </w:r>
          </w:p>
        </w:tc>
        <w:tc>
          <w:tcPr>
            <w:tcW w:w="2250" w:type="dxa"/>
            <w:vAlign w:val="center"/>
          </w:tcPr>
          <w:p w14:paraId="4E370BD6">
            <w:pPr>
              <w:jc w:val="left"/>
              <w:rPr>
                <w:rFonts w:hint="default" w:ascii="Times New Roman" w:hAnsi="Times New Roman" w:eastAsia="宋体" w:cs="Times New Roman"/>
                <w:kern w:val="0"/>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"http://zct101@163.com/" </w:instrText>
            </w:r>
            <w:r>
              <w:rPr>
                <w:rFonts w:hint="default" w:ascii="Times New Roman" w:hAnsi="Times New Roman" w:cs="Times New Roman"/>
                <w:sz w:val="21"/>
                <w:szCs w:val="21"/>
              </w:rPr>
              <w:fldChar w:fldCharType="separate"/>
            </w:r>
            <w:r>
              <w:rPr>
                <w:rStyle w:val="5"/>
                <w:rFonts w:hint="default" w:ascii="Times New Roman" w:hAnsi="Times New Roman" w:cs="Times New Roman"/>
                <w:kern w:val="0"/>
                <w:sz w:val="21"/>
                <w:szCs w:val="21"/>
              </w:rPr>
              <w:t>zct101@163.com</w:t>
            </w:r>
            <w:r>
              <w:rPr>
                <w:rStyle w:val="5"/>
                <w:rFonts w:hint="default" w:ascii="Times New Roman" w:hAnsi="Times New Roman" w:cs="Times New Roman"/>
                <w:kern w:val="0"/>
                <w:sz w:val="21"/>
                <w:szCs w:val="21"/>
              </w:rPr>
              <w:fldChar w:fldCharType="end"/>
            </w:r>
          </w:p>
        </w:tc>
        <w:tc>
          <w:tcPr>
            <w:tcW w:w="4605" w:type="dxa"/>
            <w:vAlign w:val="center"/>
          </w:tcPr>
          <w:p w14:paraId="74377D53">
            <w:pPr>
              <w:jc w:val="left"/>
              <w:rPr>
                <w:rFonts w:hint="default" w:ascii="Times New Roman" w:hAnsi="Times New Roman" w:eastAsia="宋体" w:cs="Times New Roman"/>
                <w:kern w:val="0"/>
                <w:sz w:val="21"/>
                <w:szCs w:val="21"/>
              </w:rPr>
            </w:pPr>
            <w:r>
              <w:rPr>
                <w:rFonts w:hint="default" w:ascii="Times New Roman" w:hAnsi="Times New Roman" w:cs="Times New Roman"/>
                <w:color w:val="000000"/>
                <w:kern w:val="0"/>
                <w:sz w:val="21"/>
                <w:szCs w:val="21"/>
              </w:rPr>
              <w:t>希望招收人工智能和大数据分析有兴趣的同学</w:t>
            </w:r>
          </w:p>
        </w:tc>
      </w:tr>
    </w:tbl>
    <w:p w14:paraId="6F6A7E48">
      <w:pPr>
        <w:widowControl/>
        <w:jc w:val="left"/>
        <w:rPr>
          <w:rFonts w:hint="default" w:ascii="Times New Roman" w:hAnsi="Times New Roman" w:eastAsia="宋体" w:cs="Times New Roman"/>
          <w:b/>
          <w:bCs/>
          <w:sz w:val="21"/>
          <w:szCs w:val="21"/>
        </w:rPr>
      </w:pPr>
    </w:p>
    <w:p w14:paraId="360FD0F8">
      <w:pPr>
        <w:spacing w:line="360" w:lineRule="auto"/>
        <w:rPr>
          <w:rFonts w:hint="eastAsia" w:ascii="宋体" w:hAnsi="宋体" w:eastAsia="宋体" w:cs="宋体"/>
          <w:b/>
          <w:bCs/>
          <w:sz w:val="20"/>
          <w:szCs w:val="20"/>
        </w:rPr>
      </w:pPr>
    </w:p>
    <w:p w14:paraId="1CC9E11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9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2025-09-01T02:16:11Z</dcterms:created>
  <dc:creator>Administrator</dc:creator>
  <cp:lastModifiedBy>江强</cp:lastModifiedBy>
  <dcterms:modified xsi:type="dcterms:W3CDTF">2025-09-01T02:18:17Z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eyJoZGlkIjoiOTgyN2I4MzgyZmQ4NzQ2YzNlZGQyNmY4ZTk5YjAxMWUiLCJ1c2VySWQiOiIzMjAxNjA3NjAifQ==</vt:lpwstr>
  </property>
  <property fmtid="{D5CDD505-2E9C-101B-9397-08002B2CF9AE}" pid="4" name="ICV">
    <vt:lpwstr>F6B048BF8C8745F9A02C400DA9611D10_12</vt:lpwstr>
  </property>
</Properties>
</file>